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7" w:lineRule="exact" w:before="50"/>
        <w:ind w:left="1529" w:right="1526" w:firstLine="0"/>
        <w:jc w:val="center"/>
        <w:rPr>
          <w:rFonts w:ascii="Times New Roman" w:hAnsi="Times New Roman" w:cs="Times New Roman" w:eastAsia="Times New Roman" w:hint="default"/>
          <w:sz w:val="18"/>
          <w:szCs w:val="18"/>
        </w:rPr>
      </w:pPr>
      <w:r>
        <w:rPr>
          <w:rFonts w:ascii="Times New Roman"/>
          <w:b/>
          <w:color w:val="000080"/>
          <w:sz w:val="18"/>
        </w:rPr>
        <w:t>Electronic</w:t>
      </w:r>
      <w:r>
        <w:rPr>
          <w:rFonts w:ascii="Times New Roman"/>
          <w:b/>
          <w:color w:val="000080"/>
          <w:spacing w:val="-15"/>
          <w:sz w:val="18"/>
        </w:rPr>
        <w:t> </w:t>
      </w:r>
      <w:r>
        <w:rPr>
          <w:rFonts w:ascii="Times New Roman"/>
          <w:b/>
          <w:color w:val="000080"/>
          <w:spacing w:val="-3"/>
          <w:sz w:val="18"/>
        </w:rPr>
        <w:t>documents,</w:t>
      </w:r>
      <w:r>
        <w:rPr>
          <w:rFonts w:ascii="Times New Roman"/>
          <w:b/>
          <w:color w:val="000080"/>
          <w:spacing w:val="-15"/>
          <w:sz w:val="18"/>
        </w:rPr>
        <w:t> </w:t>
      </w:r>
      <w:r>
        <w:rPr>
          <w:rFonts w:ascii="Times New Roman"/>
          <w:b/>
          <w:color w:val="000080"/>
          <w:sz w:val="18"/>
        </w:rPr>
        <w:t>once</w:t>
      </w:r>
      <w:r>
        <w:rPr>
          <w:rFonts w:ascii="Times New Roman"/>
          <w:b/>
          <w:color w:val="000080"/>
          <w:spacing w:val="-15"/>
          <w:sz w:val="18"/>
        </w:rPr>
        <w:t> </w:t>
      </w:r>
      <w:r>
        <w:rPr>
          <w:rFonts w:ascii="Times New Roman"/>
          <w:b/>
          <w:color w:val="000080"/>
          <w:sz w:val="18"/>
        </w:rPr>
        <w:t>printed,</w:t>
      </w:r>
      <w:r>
        <w:rPr>
          <w:rFonts w:ascii="Times New Roman"/>
          <w:b/>
          <w:color w:val="000080"/>
          <w:spacing w:val="-15"/>
          <w:sz w:val="18"/>
        </w:rPr>
        <w:t> </w:t>
      </w:r>
      <w:r>
        <w:rPr>
          <w:rFonts w:ascii="Times New Roman"/>
          <w:b/>
          <w:color w:val="000080"/>
          <w:sz w:val="18"/>
        </w:rPr>
        <w:t>are</w:t>
      </w:r>
      <w:r>
        <w:rPr>
          <w:rFonts w:ascii="Times New Roman"/>
          <w:b/>
          <w:color w:val="000080"/>
          <w:spacing w:val="-15"/>
          <w:sz w:val="18"/>
        </w:rPr>
        <w:t> </w:t>
      </w:r>
      <w:r>
        <w:rPr>
          <w:rFonts w:ascii="Times New Roman"/>
          <w:b/>
          <w:color w:val="000080"/>
          <w:sz w:val="18"/>
        </w:rPr>
        <w:t>UNCONTROLLED</w:t>
      </w:r>
      <w:r>
        <w:rPr>
          <w:rFonts w:ascii="Times New Roman"/>
          <w:b/>
          <w:color w:val="000080"/>
          <w:spacing w:val="-14"/>
          <w:sz w:val="18"/>
        </w:rPr>
        <w:t> </w:t>
      </w:r>
      <w:r>
        <w:rPr>
          <w:rFonts w:ascii="Times New Roman"/>
          <w:b/>
          <w:color w:val="000080"/>
          <w:sz w:val="18"/>
        </w:rPr>
        <w:t>and</w:t>
      </w:r>
      <w:r>
        <w:rPr>
          <w:rFonts w:ascii="Times New Roman"/>
          <w:b/>
          <w:color w:val="000080"/>
          <w:spacing w:val="-16"/>
          <w:sz w:val="18"/>
        </w:rPr>
        <w:t> </w:t>
      </w:r>
      <w:r>
        <w:rPr>
          <w:rFonts w:ascii="Times New Roman"/>
          <w:b/>
          <w:color w:val="000080"/>
          <w:sz w:val="18"/>
        </w:rPr>
        <w:t>may</w:t>
      </w:r>
      <w:r>
        <w:rPr>
          <w:rFonts w:ascii="Times New Roman"/>
          <w:b/>
          <w:color w:val="000080"/>
          <w:spacing w:val="-15"/>
          <w:sz w:val="18"/>
        </w:rPr>
        <w:t> </w:t>
      </w:r>
      <w:r>
        <w:rPr>
          <w:rFonts w:ascii="Times New Roman"/>
          <w:b/>
          <w:color w:val="000080"/>
          <w:sz w:val="18"/>
        </w:rPr>
        <w:t>become</w:t>
      </w:r>
      <w:r>
        <w:rPr>
          <w:rFonts w:ascii="Times New Roman"/>
          <w:b/>
          <w:color w:val="000080"/>
          <w:spacing w:val="-15"/>
          <w:sz w:val="18"/>
        </w:rPr>
        <w:t> </w:t>
      </w:r>
      <w:r>
        <w:rPr>
          <w:rFonts w:ascii="Times New Roman"/>
          <w:b/>
          <w:color w:val="000080"/>
          <w:sz w:val="18"/>
        </w:rPr>
        <w:t>outdated.</w:t>
      </w:r>
      <w:r>
        <w:rPr>
          <w:rFonts w:ascii="Times New Roman"/>
          <w:sz w:val="18"/>
        </w:rPr>
      </w:r>
    </w:p>
    <w:p>
      <w:pPr>
        <w:spacing w:line="207" w:lineRule="exact" w:before="0"/>
        <w:ind w:left="1527" w:right="1526" w:firstLine="0"/>
        <w:jc w:val="center"/>
        <w:rPr>
          <w:rFonts w:ascii="Times New Roman" w:hAnsi="Times New Roman" w:cs="Times New Roman" w:eastAsia="Times New Roman" w:hint="default"/>
          <w:sz w:val="18"/>
          <w:szCs w:val="18"/>
        </w:rPr>
      </w:pPr>
      <w:r>
        <w:rPr>
          <w:rFonts w:ascii="Times New Roman"/>
          <w:b/>
          <w:color w:val="000080"/>
          <w:sz w:val="18"/>
        </w:rPr>
        <w:t>Refer</w:t>
      </w:r>
      <w:r>
        <w:rPr>
          <w:rFonts w:ascii="Times New Roman"/>
          <w:b/>
          <w:color w:val="000080"/>
          <w:spacing w:val="-16"/>
          <w:sz w:val="18"/>
        </w:rPr>
        <w:t> </w:t>
      </w:r>
      <w:r>
        <w:rPr>
          <w:rFonts w:ascii="Times New Roman"/>
          <w:b/>
          <w:color w:val="000080"/>
          <w:sz w:val="18"/>
        </w:rPr>
        <w:t>to</w:t>
      </w:r>
      <w:r>
        <w:rPr>
          <w:rFonts w:ascii="Times New Roman"/>
          <w:b/>
          <w:color w:val="000080"/>
          <w:spacing w:val="-16"/>
          <w:sz w:val="18"/>
        </w:rPr>
        <w:t> </w:t>
      </w:r>
      <w:r>
        <w:rPr>
          <w:rFonts w:ascii="Times New Roman"/>
          <w:b/>
          <w:color w:val="000080"/>
          <w:sz w:val="18"/>
        </w:rPr>
        <w:t>the</w:t>
      </w:r>
      <w:r>
        <w:rPr>
          <w:rFonts w:ascii="Times New Roman"/>
          <w:b/>
          <w:color w:val="000080"/>
          <w:spacing w:val="-16"/>
          <w:sz w:val="18"/>
        </w:rPr>
        <w:t> </w:t>
      </w:r>
      <w:r>
        <w:rPr>
          <w:rFonts w:ascii="Times New Roman"/>
          <w:b/>
          <w:color w:val="000080"/>
          <w:sz w:val="18"/>
        </w:rPr>
        <w:t>electronic</w:t>
      </w:r>
      <w:r>
        <w:rPr>
          <w:rFonts w:ascii="Times New Roman"/>
          <w:b/>
          <w:color w:val="000080"/>
          <w:spacing w:val="-15"/>
          <w:sz w:val="18"/>
        </w:rPr>
        <w:t> </w:t>
      </w:r>
      <w:r>
        <w:rPr>
          <w:rFonts w:ascii="Times New Roman"/>
          <w:b/>
          <w:color w:val="000080"/>
          <w:sz w:val="18"/>
        </w:rPr>
        <w:t>documents</w:t>
      </w:r>
      <w:r>
        <w:rPr>
          <w:rFonts w:ascii="Times New Roman"/>
          <w:b/>
          <w:color w:val="000080"/>
          <w:spacing w:val="-17"/>
          <w:sz w:val="18"/>
        </w:rPr>
        <w:t> </w:t>
      </w:r>
      <w:r>
        <w:rPr>
          <w:rFonts w:ascii="Times New Roman"/>
          <w:b/>
          <w:color w:val="000080"/>
          <w:sz w:val="18"/>
        </w:rPr>
        <w:t>in</w:t>
      </w:r>
      <w:r>
        <w:rPr>
          <w:rFonts w:ascii="Times New Roman"/>
          <w:b/>
          <w:color w:val="000080"/>
          <w:spacing w:val="-17"/>
          <w:sz w:val="18"/>
        </w:rPr>
        <w:t> </w:t>
      </w:r>
      <w:r>
        <w:rPr>
          <w:rFonts w:ascii="Times New Roman"/>
          <w:b/>
          <w:color w:val="000080"/>
          <w:sz w:val="18"/>
        </w:rPr>
        <w:t>InfoWorks</w:t>
      </w:r>
      <w:r>
        <w:rPr>
          <w:rFonts w:ascii="Times New Roman"/>
          <w:b/>
          <w:color w:val="000080"/>
          <w:spacing w:val="-16"/>
          <w:sz w:val="18"/>
        </w:rPr>
        <w:t> </w:t>
      </w:r>
      <w:r>
        <w:rPr>
          <w:rFonts w:ascii="Times New Roman"/>
          <w:b/>
          <w:color w:val="000080"/>
          <w:sz w:val="18"/>
        </w:rPr>
        <w:t>for</w:t>
      </w:r>
      <w:r>
        <w:rPr>
          <w:rFonts w:ascii="Times New Roman"/>
          <w:b/>
          <w:color w:val="000080"/>
          <w:spacing w:val="-16"/>
          <w:sz w:val="18"/>
        </w:rPr>
        <w:t> </w:t>
      </w:r>
      <w:r>
        <w:rPr>
          <w:rFonts w:ascii="Times New Roman"/>
          <w:b/>
          <w:color w:val="000080"/>
          <w:sz w:val="18"/>
        </w:rPr>
        <w:t>current</w:t>
      </w:r>
      <w:r>
        <w:rPr>
          <w:rFonts w:ascii="Times New Roman"/>
          <w:b/>
          <w:color w:val="000080"/>
          <w:spacing w:val="-17"/>
          <w:sz w:val="18"/>
        </w:rPr>
        <w:t> </w:t>
      </w:r>
      <w:r>
        <w:rPr>
          <w:rFonts w:ascii="Times New Roman"/>
          <w:b/>
          <w:color w:val="000080"/>
          <w:sz w:val="18"/>
        </w:rPr>
        <w:t>revision.</w:t>
      </w:r>
      <w:r>
        <w:rPr>
          <w:rFonts w:ascii="Times New Roman"/>
          <w:sz w:val="18"/>
        </w:rPr>
      </w:r>
    </w:p>
    <w:p>
      <w:pPr>
        <w:spacing w:before="120"/>
        <w:ind w:left="0" w:right="157" w:firstLine="0"/>
        <w:jc w:val="right"/>
        <w:rPr>
          <w:rFonts w:ascii="Times New Roman" w:hAnsi="Times New Roman" w:cs="Times New Roman" w:eastAsia="Times New Roman" w:hint="default"/>
          <w:sz w:val="18"/>
          <w:szCs w:val="18"/>
        </w:rPr>
      </w:pPr>
      <w:r>
        <w:rPr>
          <w:rFonts w:ascii="Times New Roman"/>
          <w:b/>
          <w:sz w:val="18"/>
        </w:rPr>
        <w:t>24590-WTP-GPP-CON-3504, Rev</w:t>
      </w:r>
      <w:r>
        <w:rPr>
          <w:rFonts w:ascii="Times New Roman"/>
          <w:b/>
          <w:spacing w:val="-2"/>
          <w:sz w:val="18"/>
        </w:rPr>
        <w:t> </w:t>
      </w:r>
      <w:r>
        <w:rPr>
          <w:rFonts w:ascii="Times New Roman"/>
          <w:b/>
          <w:sz w:val="18"/>
        </w:rPr>
        <w:t>14</w:t>
      </w:r>
      <w:r>
        <w:rPr>
          <w:rFonts w:ascii="Times New Roman"/>
          <w:sz w:val="18"/>
        </w:rPr>
      </w:r>
    </w:p>
    <w:p>
      <w:pPr>
        <w:spacing w:before="40" w:after="40"/>
        <w:ind w:left="0" w:right="158" w:firstLine="0"/>
        <w:jc w:val="right"/>
        <w:rPr>
          <w:rFonts w:ascii="Times New Roman" w:hAnsi="Times New Roman" w:cs="Times New Roman" w:eastAsia="Times New Roman" w:hint="default"/>
          <w:sz w:val="18"/>
          <w:szCs w:val="18"/>
        </w:rPr>
      </w:pPr>
      <w:r>
        <w:rPr>
          <w:rFonts w:ascii="Times New Roman"/>
          <w:b/>
          <w:sz w:val="18"/>
        </w:rPr>
        <w:t>Pressure</w:t>
      </w:r>
      <w:r>
        <w:rPr>
          <w:rFonts w:ascii="Times New Roman"/>
          <w:b/>
          <w:spacing w:val="-7"/>
          <w:sz w:val="18"/>
        </w:rPr>
        <w:t> </w:t>
      </w:r>
      <w:r>
        <w:rPr>
          <w:rFonts w:ascii="Times New Roman"/>
          <w:b/>
          <w:sz w:val="18"/>
        </w:rPr>
        <w:t>Testing</w:t>
      </w:r>
      <w:r>
        <w:rPr>
          <w:rFonts w:ascii="Times New Roman"/>
          <w:sz w:val="18"/>
        </w:rPr>
      </w:r>
    </w:p>
    <w:p>
      <w:pPr>
        <w:spacing w:line="30" w:lineRule="exact"/>
        <w:ind w:left="115" w:right="0" w:firstLine="0"/>
        <w:rPr>
          <w:rFonts w:ascii="Times New Roman" w:hAnsi="Times New Roman" w:cs="Times New Roman" w:eastAsia="Times New Roman" w:hint="default"/>
          <w:sz w:val="3"/>
          <w:szCs w:val="3"/>
        </w:rPr>
      </w:pPr>
      <w:r>
        <w:rPr>
          <w:rFonts w:ascii="Times New Roman" w:hAnsi="Times New Roman" w:cs="Times New Roman" w:eastAsia="Times New Roman" w:hint="default"/>
          <w:position w:val="0"/>
          <w:sz w:val="3"/>
          <w:szCs w:val="3"/>
        </w:rPr>
        <w:pict>
          <v:group style="width:472.5pt;height:1.5pt;mso-position-horizontal-relative:char;mso-position-vertical-relative:line" coordorigin="0,0" coordsize="9450,30">
            <v:group style="position:absolute;left:15;top:15;width:9420;height:2" coordorigin="15,15" coordsize="9420,2">
              <v:shape style="position:absolute;left:15;top:15;width:9420;height:2" coordorigin="15,15" coordsize="9420,0" path="m15,15l9435,15e" filled="false" stroked="true" strokeweight="1.5pt" strokecolor="#000000">
                <v:path arrowok="t"/>
              </v:shape>
            </v:group>
          </v:group>
        </w:pict>
      </w:r>
      <w:r>
        <w:rPr>
          <w:rFonts w:ascii="Times New Roman" w:hAnsi="Times New Roman" w:cs="Times New Roman" w:eastAsia="Times New Roman" w:hint="default"/>
          <w:position w:val="0"/>
          <w:sz w:val="3"/>
          <w:szCs w:val="3"/>
        </w:rPr>
      </w:r>
    </w:p>
    <w:p>
      <w:pPr>
        <w:spacing w:line="240" w:lineRule="auto" w:before="10"/>
        <w:ind w:right="0"/>
        <w:rPr>
          <w:rFonts w:ascii="Times New Roman" w:hAnsi="Times New Roman" w:cs="Times New Roman" w:eastAsia="Times New Roman" w:hint="default"/>
          <w:b/>
          <w:bCs/>
          <w:sz w:val="16"/>
          <w:szCs w:val="16"/>
        </w:rPr>
      </w:pPr>
    </w:p>
    <w:p>
      <w:pPr>
        <w:pStyle w:val="BodyText"/>
        <w:spacing w:line="240" w:lineRule="auto" w:before="71"/>
        <w:ind w:right="374" w:firstLine="0"/>
        <w:jc w:val="left"/>
      </w:pPr>
      <w:r>
        <w:rPr>
          <w:rFonts w:ascii="Times New Roman"/>
          <w:b/>
        </w:rPr>
        <w:t>NOTE: </w:t>
      </w:r>
      <w:r>
        <w:rPr/>
        <w:t>If there is potential for equipment to be over pressurized, establish relief valve set pressure to prevent system pressure from</w:t>
      </w:r>
      <w:r>
        <w:rPr>
          <w:spacing w:val="-12"/>
        </w:rPr>
        <w:t> </w:t>
      </w:r>
      <w:r>
        <w:rPr/>
        <w:t>exceeding:</w:t>
      </w:r>
    </w:p>
    <w:p>
      <w:pPr>
        <w:pStyle w:val="ListParagraph"/>
        <w:numPr>
          <w:ilvl w:val="0"/>
          <w:numId w:val="1"/>
        </w:numPr>
        <w:tabs>
          <w:tab w:pos="2680" w:val="left" w:leader="none"/>
        </w:tabs>
        <w:spacing w:line="240" w:lineRule="auto" w:before="119" w:after="0"/>
        <w:ind w:left="2680" w:right="380" w:hanging="360"/>
        <w:jc w:val="left"/>
        <w:rPr>
          <w:rFonts w:ascii="Times New Roman" w:hAnsi="Times New Roman" w:cs="Times New Roman" w:eastAsia="Times New Roman" w:hint="default"/>
          <w:sz w:val="22"/>
          <w:szCs w:val="22"/>
        </w:rPr>
      </w:pPr>
      <w:r>
        <w:rPr>
          <w:rFonts w:ascii="Times New Roman"/>
          <w:sz w:val="22"/>
        </w:rPr>
        <w:t>The maximum allowable pressure of the lowest rated component in the test boundary</w:t>
      </w:r>
    </w:p>
    <w:p>
      <w:pPr>
        <w:pStyle w:val="ListParagraph"/>
        <w:numPr>
          <w:ilvl w:val="0"/>
          <w:numId w:val="1"/>
        </w:numPr>
        <w:tabs>
          <w:tab w:pos="2680" w:val="left" w:leader="none"/>
        </w:tabs>
        <w:spacing w:line="240" w:lineRule="auto" w:before="120" w:after="0"/>
        <w:ind w:left="2680" w:right="0" w:hanging="360"/>
        <w:jc w:val="left"/>
        <w:rPr>
          <w:rFonts w:ascii="Times New Roman" w:hAnsi="Times New Roman" w:cs="Times New Roman" w:eastAsia="Times New Roman" w:hint="default"/>
          <w:sz w:val="22"/>
          <w:szCs w:val="22"/>
        </w:rPr>
      </w:pPr>
      <w:r>
        <w:rPr>
          <w:rFonts w:ascii="Times New Roman"/>
          <w:sz w:val="22"/>
        </w:rPr>
        <w:t>The maximum allowable seat or backseat pressure for boundary</w:t>
      </w:r>
      <w:r>
        <w:rPr>
          <w:rFonts w:ascii="Times New Roman"/>
          <w:spacing w:val="-14"/>
          <w:sz w:val="22"/>
        </w:rPr>
        <w:t> </w:t>
      </w:r>
      <w:r>
        <w:rPr>
          <w:rFonts w:ascii="Times New Roman"/>
          <w:sz w:val="22"/>
        </w:rPr>
        <w:t>valves</w:t>
      </w:r>
    </w:p>
    <w:p>
      <w:pPr>
        <w:pStyle w:val="ListParagraph"/>
        <w:numPr>
          <w:ilvl w:val="0"/>
          <w:numId w:val="1"/>
        </w:numPr>
        <w:tabs>
          <w:tab w:pos="2680" w:val="left" w:leader="none"/>
        </w:tabs>
        <w:spacing w:line="240" w:lineRule="auto" w:before="120" w:after="0"/>
        <w:ind w:left="2680" w:right="625" w:hanging="360"/>
        <w:jc w:val="left"/>
        <w:rPr>
          <w:rFonts w:ascii="Times New Roman" w:hAnsi="Times New Roman" w:cs="Times New Roman" w:eastAsia="Times New Roman" w:hint="default"/>
          <w:sz w:val="22"/>
          <w:szCs w:val="22"/>
        </w:rPr>
      </w:pPr>
      <w:r>
        <w:rPr>
          <w:rFonts w:ascii="Times New Roman"/>
          <w:sz w:val="22"/>
        </w:rPr>
        <w:t>The maximum allowable pressures established by the applicable code or project</w:t>
      </w:r>
      <w:r>
        <w:rPr>
          <w:rFonts w:ascii="Times New Roman"/>
          <w:spacing w:val="-3"/>
          <w:sz w:val="22"/>
        </w:rPr>
        <w:t> </w:t>
      </w:r>
      <w:r>
        <w:rPr>
          <w:rFonts w:ascii="Times New Roman"/>
          <w:sz w:val="22"/>
        </w:rPr>
        <w:t>specification.</w:t>
      </w:r>
    </w:p>
    <w:p>
      <w:pPr>
        <w:spacing w:line="240" w:lineRule="auto" w:before="6"/>
        <w:ind w:right="0"/>
        <w:rPr>
          <w:rFonts w:ascii="Times New Roman" w:hAnsi="Times New Roman" w:cs="Times New Roman" w:eastAsia="Times New Roman" w:hint="default"/>
          <w:sz w:val="19"/>
          <w:szCs w:val="19"/>
        </w:rPr>
      </w:pPr>
    </w:p>
    <w:p>
      <w:pPr>
        <w:pStyle w:val="ListParagraph"/>
        <w:numPr>
          <w:ilvl w:val="2"/>
          <w:numId w:val="2"/>
        </w:numPr>
        <w:tabs>
          <w:tab w:pos="1599" w:val="left" w:leader="none"/>
          <w:tab w:pos="1600" w:val="left" w:leader="none"/>
        </w:tabs>
        <w:spacing w:line="240" w:lineRule="auto" w:before="0" w:after="0"/>
        <w:ind w:left="1600" w:right="0" w:hanging="720"/>
        <w:jc w:val="left"/>
        <w:rPr>
          <w:rFonts w:ascii="Times New Roman" w:hAnsi="Times New Roman" w:cs="Times New Roman" w:eastAsia="Times New Roman" w:hint="default"/>
          <w:sz w:val="22"/>
          <w:szCs w:val="22"/>
        </w:rPr>
      </w:pPr>
      <w:r>
        <w:rPr>
          <w:rFonts w:ascii="Times New Roman"/>
          <w:sz w:val="22"/>
        </w:rPr>
        <w:t>The RS shall</w:t>
      </w:r>
      <w:r>
        <w:rPr>
          <w:rFonts w:ascii="Times New Roman"/>
          <w:position w:val="9"/>
          <w:sz w:val="14"/>
        </w:rPr>
        <w:t>19  </w:t>
      </w:r>
      <w:r>
        <w:rPr>
          <w:rFonts w:ascii="Times New Roman"/>
          <w:sz w:val="22"/>
        </w:rPr>
        <w:t>address and resolve the following during preparation for pressure</w:t>
      </w:r>
      <w:r>
        <w:rPr>
          <w:rFonts w:ascii="Times New Roman"/>
          <w:spacing w:val="-28"/>
          <w:sz w:val="22"/>
        </w:rPr>
        <w:t> </w:t>
      </w:r>
      <w:r>
        <w:rPr>
          <w:rFonts w:ascii="Times New Roman"/>
          <w:sz w:val="22"/>
        </w:rPr>
        <w:t>testing:</w:t>
      </w:r>
    </w:p>
    <w:p>
      <w:pPr>
        <w:pStyle w:val="ListParagraph"/>
        <w:numPr>
          <w:ilvl w:val="3"/>
          <w:numId w:val="2"/>
        </w:numPr>
        <w:tabs>
          <w:tab w:pos="1960" w:val="left" w:leader="none"/>
        </w:tabs>
        <w:spacing w:line="240" w:lineRule="auto" w:before="119" w:after="0"/>
        <w:ind w:left="1960" w:right="0" w:hanging="360"/>
        <w:jc w:val="left"/>
        <w:rPr>
          <w:rFonts w:ascii="Times New Roman" w:hAnsi="Times New Roman" w:cs="Times New Roman" w:eastAsia="Times New Roman" w:hint="default"/>
          <w:sz w:val="22"/>
          <w:szCs w:val="22"/>
        </w:rPr>
      </w:pPr>
      <w:r>
        <w:rPr>
          <w:rFonts w:ascii="Times New Roman"/>
          <w:sz w:val="22"/>
        </w:rPr>
        <w:t>Receive and review the Construction Work Package for Pressure</w:t>
      </w:r>
      <w:r>
        <w:rPr>
          <w:rFonts w:ascii="Times New Roman"/>
          <w:spacing w:val="-10"/>
          <w:sz w:val="22"/>
        </w:rPr>
        <w:t> </w:t>
      </w:r>
      <w:r>
        <w:rPr>
          <w:rFonts w:ascii="Times New Roman"/>
          <w:sz w:val="22"/>
        </w:rPr>
        <w:t>Testing</w:t>
      </w:r>
    </w:p>
    <w:p>
      <w:pPr>
        <w:pStyle w:val="ListParagraph"/>
        <w:numPr>
          <w:ilvl w:val="3"/>
          <w:numId w:val="2"/>
        </w:numPr>
        <w:tabs>
          <w:tab w:pos="1960" w:val="left" w:leader="none"/>
        </w:tabs>
        <w:spacing w:line="240" w:lineRule="auto" w:before="119" w:after="0"/>
        <w:ind w:left="1960" w:right="362" w:hanging="360"/>
        <w:jc w:val="left"/>
        <w:rPr>
          <w:rFonts w:ascii="Times New Roman" w:hAnsi="Times New Roman" w:cs="Times New Roman" w:eastAsia="Times New Roman" w:hint="default"/>
          <w:sz w:val="22"/>
          <w:szCs w:val="22"/>
        </w:rPr>
      </w:pPr>
      <w:r>
        <w:rPr>
          <w:rFonts w:ascii="Times New Roman"/>
          <w:sz w:val="22"/>
        </w:rPr>
        <w:t>Assess, coordinate, and resolve impacts on scheduling and/or access to surrounding work</w:t>
      </w:r>
    </w:p>
    <w:p>
      <w:pPr>
        <w:pStyle w:val="ListParagraph"/>
        <w:numPr>
          <w:ilvl w:val="3"/>
          <w:numId w:val="2"/>
        </w:numPr>
        <w:tabs>
          <w:tab w:pos="1960" w:val="left" w:leader="none"/>
        </w:tabs>
        <w:spacing w:line="240" w:lineRule="auto" w:before="120" w:after="0"/>
        <w:ind w:left="1960" w:right="317" w:hanging="360"/>
        <w:jc w:val="left"/>
        <w:rPr>
          <w:rFonts w:ascii="Times New Roman" w:hAnsi="Times New Roman" w:cs="Times New Roman" w:eastAsia="Times New Roman" w:hint="default"/>
          <w:sz w:val="22"/>
          <w:szCs w:val="22"/>
        </w:rPr>
      </w:pPr>
      <w:r>
        <w:rPr>
          <w:rFonts w:ascii="Times New Roman"/>
          <w:sz w:val="22"/>
        </w:rPr>
        <w:t>Control and ascertain the installation of temporary devices and materials required to assure the readiness of the system to be</w:t>
      </w:r>
      <w:r>
        <w:rPr>
          <w:rFonts w:ascii="Times New Roman"/>
          <w:spacing w:val="-9"/>
          <w:sz w:val="22"/>
        </w:rPr>
        <w:t> </w:t>
      </w:r>
      <w:r>
        <w:rPr>
          <w:rFonts w:ascii="Times New Roman"/>
          <w:sz w:val="22"/>
        </w:rPr>
        <w:t>tested</w:t>
      </w:r>
    </w:p>
    <w:p>
      <w:pPr>
        <w:spacing w:line="240" w:lineRule="auto" w:before="10"/>
        <w:ind w:right="0"/>
        <w:rPr>
          <w:rFonts w:ascii="Times New Roman" w:hAnsi="Times New Roman" w:cs="Times New Roman" w:eastAsia="Times New Roman" w:hint="default"/>
          <w:sz w:val="20"/>
          <w:szCs w:val="20"/>
        </w:rPr>
      </w:pPr>
    </w:p>
    <w:p>
      <w:pPr>
        <w:pStyle w:val="ListParagraph"/>
        <w:numPr>
          <w:ilvl w:val="2"/>
          <w:numId w:val="2"/>
        </w:numPr>
        <w:tabs>
          <w:tab w:pos="1599" w:val="left" w:leader="none"/>
          <w:tab w:pos="1600" w:val="left" w:leader="none"/>
        </w:tabs>
        <w:spacing w:line="240" w:lineRule="auto" w:before="0" w:after="0"/>
        <w:ind w:left="1600" w:right="322" w:hanging="720"/>
        <w:jc w:val="left"/>
        <w:rPr>
          <w:rFonts w:ascii="Times New Roman" w:hAnsi="Times New Roman" w:cs="Times New Roman" w:eastAsia="Times New Roman" w:hint="default"/>
          <w:sz w:val="22"/>
          <w:szCs w:val="22"/>
        </w:rPr>
      </w:pPr>
      <w:r>
        <w:rPr>
          <w:rFonts w:ascii="Times New Roman"/>
          <w:sz w:val="22"/>
        </w:rPr>
        <w:t>For pneumatic pressure tests, safety boundaries are determined from Appendix 6. When test parameters are greater than those provided in Appendix 6, use the calculation</w:t>
      </w:r>
      <w:r>
        <w:rPr>
          <w:rFonts w:ascii="Times New Roman"/>
          <w:spacing w:val="-15"/>
          <w:sz w:val="22"/>
        </w:rPr>
        <w:t> </w:t>
      </w:r>
      <w:r>
        <w:rPr>
          <w:rFonts w:ascii="Times New Roman"/>
          <w:sz w:val="22"/>
        </w:rPr>
        <w:t>below </w:t>
      </w:r>
      <w:r>
        <w:rPr>
          <w:rFonts w:ascii="Times New Roman"/>
          <w:sz w:val="22"/>
        </w:rPr>
        <w:t>and Table 2 to determine the safety boundary. The RFE enters test pressure, free air volume, and stored energy onto the Pressure Test Data Sheet (Appendix 2). The Stored Energy Calculation Sheet to be included with the Pressure Test Report. The stored energy equation</w:t>
      </w:r>
      <w:r>
        <w:rPr>
          <w:rFonts w:ascii="Times New Roman"/>
          <w:spacing w:val="-2"/>
          <w:sz w:val="22"/>
        </w:rPr>
        <w:t> </w:t>
      </w:r>
      <w:r>
        <w:rPr>
          <w:rFonts w:ascii="Times New Roman"/>
          <w:sz w:val="22"/>
        </w:rPr>
        <w:t>is:</w:t>
      </w:r>
    </w:p>
    <w:p>
      <w:pPr>
        <w:spacing w:after="0" w:line="240" w:lineRule="auto"/>
        <w:jc w:val="left"/>
        <w:rPr>
          <w:rFonts w:ascii="Times New Roman" w:hAnsi="Times New Roman" w:cs="Times New Roman" w:eastAsia="Times New Roman" w:hint="default"/>
          <w:sz w:val="22"/>
          <w:szCs w:val="22"/>
        </w:rPr>
        <w:sectPr>
          <w:footerReference w:type="default" r:id="rId5"/>
          <w:type w:val="continuous"/>
          <w:pgSz w:w="12240" w:h="15840"/>
          <w:pgMar w:footer="628" w:top="380" w:bottom="820" w:left="1280" w:right="1280"/>
        </w:sectPr>
      </w:pPr>
    </w:p>
    <w:p>
      <w:pPr>
        <w:pStyle w:val="Heading1"/>
        <w:tabs>
          <w:tab w:pos="391" w:val="left" w:leader="none"/>
          <w:tab w:pos="699" w:val="left" w:leader="none"/>
        </w:tabs>
        <w:spacing w:line="180" w:lineRule="exact" w:before="100"/>
        <w:ind w:right="0"/>
        <w:jc w:val="right"/>
        <w:rPr>
          <w:rFonts w:ascii="Times New Roman" w:hAnsi="Times New Roman" w:cs="Times New Roman" w:eastAsia="Times New Roman" w:hint="default"/>
        </w:rPr>
      </w:pPr>
      <w:r>
        <w:rPr>
          <w:w w:val="95"/>
          <w:position w:val="7"/>
        </w:rPr>
        <w:t></w:t>
      </w:r>
      <w:r>
        <w:rPr>
          <w:rFonts w:ascii="Times New Roman" w:hAnsi="Times New Roman" w:cs="Times New Roman" w:eastAsia="Times New Roman" w:hint="default"/>
          <w:w w:val="95"/>
          <w:position w:val="7"/>
        </w:rPr>
        <w:tab/>
      </w:r>
      <w:r>
        <w:rPr>
          <w:w w:val="95"/>
        </w:rPr>
        <w:t></w:t>
      </w:r>
      <w:r>
        <w:rPr>
          <w:rFonts w:ascii="Times New Roman" w:hAnsi="Times New Roman" w:cs="Times New Roman" w:eastAsia="Times New Roman" w:hint="default"/>
          <w:w w:val="95"/>
        </w:rPr>
        <w:tab/>
      </w:r>
      <w:r>
        <w:rPr>
          <w:rFonts w:ascii="Times New Roman" w:hAnsi="Times New Roman" w:cs="Times New Roman" w:eastAsia="Times New Roman" w:hint="default"/>
          <w:spacing w:val="-3"/>
          <w:w w:val="95"/>
          <w:position w:val="2"/>
        </w:rPr>
        <w:t>14.7</w:t>
      </w:r>
      <w:r>
        <w:rPr>
          <w:rFonts w:ascii="Times New Roman" w:hAnsi="Times New Roman" w:cs="Times New Roman" w:eastAsia="Times New Roman" w:hint="default"/>
          <w:spacing w:val="-3"/>
        </w:rPr>
      </w:r>
    </w:p>
    <w:p>
      <w:pPr>
        <w:spacing w:line="104" w:lineRule="exact" w:before="123"/>
        <w:ind w:left="302" w:right="0" w:firstLine="0"/>
        <w:jc w:val="left"/>
        <w:rPr>
          <w:rFonts w:ascii="Times New Roman" w:hAnsi="Times New Roman" w:cs="Times New Roman" w:eastAsia="Times New Roman" w:hint="default"/>
          <w:sz w:val="14"/>
          <w:szCs w:val="14"/>
        </w:rPr>
      </w:pPr>
      <w:r>
        <w:rPr>
          <w:w w:val="105"/>
        </w:rPr>
        <w:br w:type="column"/>
      </w:r>
      <w:r>
        <w:rPr>
          <w:rFonts w:ascii="Times New Roman"/>
          <w:w w:val="105"/>
          <w:sz w:val="14"/>
        </w:rPr>
        <w:t>0.286</w:t>
      </w:r>
      <w:r>
        <w:rPr>
          <w:rFonts w:ascii="Times New Roman"/>
          <w:sz w:val="14"/>
        </w:rPr>
      </w:r>
    </w:p>
    <w:p>
      <w:pPr>
        <w:spacing w:line="54" w:lineRule="exact" w:before="0"/>
        <w:ind w:left="193" w:right="0" w:firstLine="0"/>
        <w:jc w:val="left"/>
        <w:rPr>
          <w:rFonts w:ascii="Symbol" w:hAnsi="Symbol" w:cs="Symbol" w:eastAsia="Symbol" w:hint="default"/>
          <w:sz w:val="25"/>
          <w:szCs w:val="25"/>
        </w:rPr>
      </w:pPr>
      <w:r>
        <w:rPr/>
        <w:pict>
          <v:shape style="position:absolute;margin-left:397.5pt;margin-top:-4.013316pt;width:4.8pt;height:12.45pt;mso-position-horizontal-relative:page;mso-position-vertical-relative:paragraph;z-index:-4816" type="#_x0000_t202" filled="false" stroked="false">
            <v:textbox inset="0,0,0,0">
              <w:txbxContent>
                <w:p>
                  <w:pPr>
                    <w:spacing w:line="249" w:lineRule="exact" w:before="0"/>
                    <w:ind w:left="0" w:right="0" w:firstLine="0"/>
                    <w:jc w:val="left"/>
                    <w:rPr>
                      <w:rFonts w:ascii="Symbol" w:hAnsi="Symbol" w:cs="Symbol" w:eastAsia="Symbol" w:hint="default"/>
                      <w:sz w:val="25"/>
                      <w:szCs w:val="25"/>
                    </w:rPr>
                  </w:pPr>
                  <w:r>
                    <w:rPr>
                      <w:rFonts w:ascii="Symbol" w:hAnsi="Symbol" w:cs="Symbol" w:eastAsia="Symbol" w:hint="default"/>
                      <w:w w:val="95"/>
                      <w:sz w:val="25"/>
                      <w:szCs w:val="25"/>
                    </w:rPr>
                    <w:t></w:t>
                  </w:r>
                  <w:r>
                    <w:rPr>
                      <w:rFonts w:ascii="Symbol" w:hAnsi="Symbol" w:cs="Symbol" w:eastAsia="Symbol" w:hint="default"/>
                      <w:sz w:val="25"/>
                      <w:szCs w:val="25"/>
                    </w:rPr>
                  </w:r>
                </w:p>
              </w:txbxContent>
            </v:textbox>
            <w10:wrap type="none"/>
          </v:shape>
        </w:pict>
      </w:r>
      <w:r>
        <w:rPr>
          <w:rFonts w:ascii="Symbol" w:hAnsi="Symbol" w:cs="Symbol" w:eastAsia="Symbol" w:hint="default"/>
          <w:sz w:val="25"/>
          <w:szCs w:val="25"/>
        </w:rPr>
        <w:t></w:t>
      </w:r>
    </w:p>
    <w:p>
      <w:pPr>
        <w:spacing w:after="0" w:line="54" w:lineRule="exact"/>
        <w:jc w:val="left"/>
        <w:rPr>
          <w:rFonts w:ascii="Symbol" w:hAnsi="Symbol" w:cs="Symbol" w:eastAsia="Symbol" w:hint="default"/>
          <w:sz w:val="25"/>
          <w:szCs w:val="25"/>
        </w:rPr>
        <w:sectPr>
          <w:type w:val="continuous"/>
          <w:pgSz w:w="12240" w:h="15840"/>
          <w:pgMar w:top="380" w:bottom="820" w:left="1280" w:right="1280"/>
          <w:cols w:num="2" w:equalWidth="0">
            <w:col w:w="5975" w:space="40"/>
            <w:col w:w="3665"/>
          </w:cols>
        </w:sectPr>
      </w:pPr>
    </w:p>
    <w:p>
      <w:pPr>
        <w:tabs>
          <w:tab w:pos="6207" w:val="left" w:leader="none"/>
          <w:tab w:pos="6669" w:val="left" w:leader="none"/>
        </w:tabs>
        <w:spacing w:line="269" w:lineRule="exact" w:before="0"/>
        <w:ind w:left="1960" w:right="374" w:firstLine="0"/>
        <w:jc w:val="left"/>
        <w:rPr>
          <w:rFonts w:ascii="Symbol" w:hAnsi="Symbol" w:cs="Symbol" w:eastAsia="Symbol" w:hint="default"/>
          <w:sz w:val="25"/>
          <w:szCs w:val="25"/>
        </w:rPr>
      </w:pPr>
      <w:r>
        <w:rPr/>
        <w:pict>
          <v:group style="position:absolute;margin-left:332.221191pt;margin-top:10.88692pt;width:40.7pt;height:.1pt;mso-position-horizontal-relative:page;mso-position-vertical-relative:paragraph;z-index:-4840" coordorigin="6644,218" coordsize="814,2">
            <v:shape style="position:absolute;left:6644;top:218;width:814;height:2" coordorigin="6644,218" coordsize="814,0" path="m6644,218l7458,218e" filled="false" stroked="true" strokeweight=".517195pt" strokecolor="#000000">
              <v:path arrowok="t"/>
            </v:shape>
            <w10:wrap type="none"/>
          </v:group>
        </w:pict>
      </w:r>
      <w:r>
        <w:rPr>
          <w:rFonts w:ascii="Times New Roman" w:hAnsi="Times New Roman" w:cs="Times New Roman" w:eastAsia="Times New Roman" w:hint="default"/>
          <w:i/>
          <w:position w:val="0"/>
          <w:sz w:val="24"/>
          <w:szCs w:val="24"/>
        </w:rPr>
        <w:t>SE</w:t>
      </w:r>
      <w:r>
        <w:rPr>
          <w:rFonts w:ascii="Times New Roman" w:hAnsi="Times New Roman" w:cs="Times New Roman" w:eastAsia="Times New Roman" w:hint="default"/>
          <w:i/>
          <w:spacing w:val="-31"/>
          <w:position w:val="0"/>
          <w:sz w:val="24"/>
          <w:szCs w:val="24"/>
        </w:rPr>
        <w:t> </w:t>
      </w:r>
      <w:r>
        <w:rPr>
          <w:rFonts w:ascii="Symbol" w:hAnsi="Symbol" w:cs="Symbol" w:eastAsia="Symbol" w:hint="default"/>
          <w:sz w:val="25"/>
          <w:szCs w:val="25"/>
        </w:rPr>
        <w:t></w:t>
      </w:r>
      <w:r>
        <w:rPr>
          <w:rFonts w:ascii="Times New Roman" w:hAnsi="Times New Roman" w:cs="Times New Roman" w:eastAsia="Times New Roman" w:hint="default"/>
          <w:spacing w:val="-14"/>
          <w:sz w:val="25"/>
          <w:szCs w:val="25"/>
        </w:rPr>
        <w:t> </w:t>
      </w:r>
      <w:r>
        <w:rPr>
          <w:rFonts w:ascii="Times New Roman" w:hAnsi="Times New Roman" w:cs="Times New Roman" w:eastAsia="Times New Roman" w:hint="default"/>
          <w:spacing w:val="-3"/>
          <w:sz w:val="25"/>
          <w:szCs w:val="25"/>
        </w:rPr>
        <w:t>2.5</w:t>
      </w:r>
      <w:r>
        <w:rPr>
          <w:rFonts w:ascii="Times New Roman" w:hAnsi="Times New Roman" w:cs="Times New Roman" w:eastAsia="Times New Roman" w:hint="default"/>
          <w:spacing w:val="-41"/>
          <w:sz w:val="25"/>
          <w:szCs w:val="25"/>
        </w:rPr>
        <w:t> </w:t>
      </w:r>
      <w:r>
        <w:rPr>
          <w:rFonts w:ascii="Symbol" w:hAnsi="Symbol" w:cs="Symbol" w:eastAsia="Symbol" w:hint="default"/>
          <w:spacing w:val="6"/>
          <w:sz w:val="25"/>
          <w:szCs w:val="25"/>
        </w:rPr>
        <w:t></w:t>
      </w:r>
      <w:r>
        <w:rPr>
          <w:rFonts w:ascii="Times New Roman" w:hAnsi="Times New Roman" w:cs="Times New Roman" w:eastAsia="Times New Roman" w:hint="default"/>
          <w:i/>
          <w:spacing w:val="6"/>
          <w:sz w:val="25"/>
          <w:szCs w:val="25"/>
        </w:rPr>
        <w:t>V</w:t>
      </w:r>
      <w:r>
        <w:rPr>
          <w:rFonts w:ascii="Times New Roman" w:hAnsi="Times New Roman" w:cs="Times New Roman" w:eastAsia="Times New Roman" w:hint="default"/>
          <w:i/>
          <w:spacing w:val="-7"/>
          <w:sz w:val="25"/>
          <w:szCs w:val="25"/>
        </w:rPr>
        <w:t> </w:t>
      </w:r>
      <w:r>
        <w:rPr>
          <w:rFonts w:ascii="Symbol" w:hAnsi="Symbol" w:cs="Symbol" w:eastAsia="Symbol" w:hint="default"/>
          <w:sz w:val="25"/>
          <w:szCs w:val="25"/>
        </w:rPr>
        <w:t></w:t>
      </w:r>
      <w:r>
        <w:rPr>
          <w:rFonts w:ascii="Times New Roman" w:hAnsi="Times New Roman" w:cs="Times New Roman" w:eastAsia="Times New Roman" w:hint="default"/>
          <w:spacing w:val="-42"/>
          <w:sz w:val="25"/>
          <w:szCs w:val="25"/>
        </w:rPr>
        <w:t> </w:t>
      </w:r>
      <w:r>
        <w:rPr>
          <w:rFonts w:ascii="Symbol" w:hAnsi="Symbol" w:cs="Symbol" w:eastAsia="Symbol" w:hint="default"/>
          <w:spacing w:val="-7"/>
          <w:sz w:val="34"/>
          <w:szCs w:val="34"/>
        </w:rPr>
        <w:t></w:t>
      </w:r>
      <w:r>
        <w:rPr>
          <w:rFonts w:ascii="Times New Roman" w:hAnsi="Times New Roman" w:cs="Times New Roman" w:eastAsia="Times New Roman" w:hint="default"/>
          <w:spacing w:val="-7"/>
          <w:sz w:val="25"/>
          <w:szCs w:val="25"/>
        </w:rPr>
        <w:t>144</w:t>
      </w:r>
      <w:r>
        <w:rPr>
          <w:rFonts w:ascii="Symbol" w:hAnsi="Symbol" w:cs="Symbol" w:eastAsia="Symbol" w:hint="default"/>
          <w:spacing w:val="-7"/>
          <w:sz w:val="25"/>
          <w:szCs w:val="25"/>
        </w:rPr>
        <w:t></w:t>
      </w:r>
      <w:r>
        <w:rPr>
          <w:rFonts w:ascii="Times New Roman" w:hAnsi="Times New Roman" w:cs="Times New Roman" w:eastAsia="Times New Roman" w:hint="default"/>
          <w:spacing w:val="-37"/>
          <w:sz w:val="25"/>
          <w:szCs w:val="25"/>
        </w:rPr>
        <w:t> </w:t>
      </w:r>
      <w:r>
        <w:rPr>
          <w:rFonts w:ascii="Times New Roman" w:hAnsi="Times New Roman" w:cs="Times New Roman" w:eastAsia="Times New Roman" w:hint="default"/>
          <w:spacing w:val="5"/>
          <w:sz w:val="25"/>
          <w:szCs w:val="25"/>
        </w:rPr>
        <w:t>(</w:t>
      </w:r>
      <w:r>
        <w:rPr>
          <w:rFonts w:ascii="Times New Roman" w:hAnsi="Times New Roman" w:cs="Times New Roman" w:eastAsia="Times New Roman" w:hint="default"/>
          <w:i/>
          <w:spacing w:val="5"/>
          <w:sz w:val="25"/>
          <w:szCs w:val="25"/>
        </w:rPr>
        <w:t>P</w:t>
      </w:r>
      <w:r>
        <w:rPr>
          <w:rFonts w:ascii="Times New Roman" w:hAnsi="Times New Roman" w:cs="Times New Roman" w:eastAsia="Times New Roman" w:hint="default"/>
          <w:i/>
          <w:spacing w:val="-24"/>
          <w:sz w:val="25"/>
          <w:szCs w:val="25"/>
        </w:rPr>
        <w:t> </w:t>
      </w:r>
      <w:r>
        <w:rPr>
          <w:rFonts w:ascii="Symbol" w:hAnsi="Symbol" w:cs="Symbol" w:eastAsia="Symbol" w:hint="default"/>
          <w:spacing w:val="2"/>
          <w:sz w:val="25"/>
          <w:szCs w:val="25"/>
        </w:rPr>
        <w:t></w:t>
      </w:r>
      <w:r>
        <w:rPr>
          <w:rFonts w:ascii="Times New Roman" w:hAnsi="Times New Roman" w:cs="Times New Roman" w:eastAsia="Times New Roman" w:hint="default"/>
          <w:spacing w:val="2"/>
          <w:sz w:val="25"/>
          <w:szCs w:val="25"/>
        </w:rPr>
        <w:t>14.7)</w:t>
      </w:r>
      <w:r>
        <w:rPr>
          <w:rFonts w:ascii="Symbol" w:hAnsi="Symbol" w:cs="Symbol" w:eastAsia="Symbol" w:hint="default"/>
          <w:spacing w:val="2"/>
          <w:sz w:val="34"/>
          <w:szCs w:val="34"/>
        </w:rPr>
        <w:t></w:t>
      </w:r>
      <w:r>
        <w:rPr>
          <w:rFonts w:ascii="Symbol" w:hAnsi="Symbol" w:cs="Symbol" w:eastAsia="Symbol" w:hint="default"/>
          <w:spacing w:val="2"/>
          <w:sz w:val="25"/>
          <w:szCs w:val="25"/>
        </w:rPr>
        <w:t></w:t>
      </w:r>
      <w:r>
        <w:rPr>
          <w:rFonts w:ascii="Times New Roman" w:hAnsi="Times New Roman" w:cs="Times New Roman" w:eastAsia="Times New Roman" w:hint="default"/>
          <w:spacing w:val="-30"/>
          <w:sz w:val="25"/>
          <w:szCs w:val="25"/>
        </w:rPr>
        <w:t> </w:t>
      </w:r>
      <w:r>
        <w:rPr>
          <w:rFonts w:ascii="Symbol" w:hAnsi="Symbol" w:cs="Symbol" w:eastAsia="Symbol" w:hint="default"/>
          <w:spacing w:val="-13"/>
          <w:position w:val="-2"/>
          <w:sz w:val="25"/>
          <w:szCs w:val="25"/>
        </w:rPr>
        <w:t></w:t>
      </w:r>
      <w:r>
        <w:rPr>
          <w:rFonts w:ascii="Times New Roman" w:hAnsi="Times New Roman" w:cs="Times New Roman" w:eastAsia="Times New Roman" w:hint="default"/>
          <w:spacing w:val="-13"/>
          <w:sz w:val="25"/>
          <w:szCs w:val="25"/>
        </w:rPr>
        <w:t>1</w:t>
      </w:r>
      <w:r>
        <w:rPr>
          <w:rFonts w:ascii="Times New Roman" w:hAnsi="Times New Roman" w:cs="Times New Roman" w:eastAsia="Times New Roman" w:hint="default"/>
          <w:spacing w:val="-44"/>
          <w:sz w:val="25"/>
          <w:szCs w:val="25"/>
        </w:rPr>
        <w:t> </w:t>
      </w:r>
      <w:r>
        <w:rPr>
          <w:rFonts w:ascii="Symbol" w:hAnsi="Symbol" w:cs="Symbol" w:eastAsia="Symbol" w:hint="default"/>
          <w:sz w:val="25"/>
          <w:szCs w:val="25"/>
        </w:rPr>
        <w:t></w:t>
      </w:r>
      <w:r>
        <w:rPr>
          <w:rFonts w:ascii="Times New Roman" w:hAnsi="Times New Roman" w:cs="Times New Roman" w:eastAsia="Times New Roman" w:hint="default"/>
          <w:spacing w:val="-33"/>
          <w:sz w:val="25"/>
          <w:szCs w:val="25"/>
        </w:rPr>
        <w:t> </w:t>
      </w:r>
      <w:r>
        <w:rPr>
          <w:rFonts w:ascii="Symbol" w:hAnsi="Symbol" w:cs="Symbol" w:eastAsia="Symbol" w:hint="default"/>
          <w:position w:val="-1"/>
          <w:sz w:val="25"/>
          <w:szCs w:val="25"/>
        </w:rPr>
        <w:t></w:t>
      </w:r>
      <w:r>
        <w:rPr>
          <w:rFonts w:ascii="Times New Roman" w:hAnsi="Times New Roman" w:cs="Times New Roman" w:eastAsia="Times New Roman" w:hint="default"/>
          <w:position w:val="-1"/>
          <w:sz w:val="25"/>
          <w:szCs w:val="25"/>
        </w:rPr>
        <w:tab/>
      </w:r>
      <w:r>
        <w:rPr>
          <w:rFonts w:ascii="Symbol" w:hAnsi="Symbol" w:cs="Symbol" w:eastAsia="Symbol" w:hint="default"/>
          <w:w w:val="95"/>
          <w:position w:val="-1"/>
          <w:sz w:val="25"/>
          <w:szCs w:val="25"/>
        </w:rPr>
        <w:t></w:t>
      </w:r>
      <w:r>
        <w:rPr>
          <w:rFonts w:ascii="Times New Roman" w:hAnsi="Times New Roman" w:cs="Times New Roman" w:eastAsia="Times New Roman" w:hint="default"/>
          <w:w w:val="95"/>
          <w:position w:val="-1"/>
          <w:sz w:val="25"/>
          <w:szCs w:val="25"/>
        </w:rPr>
        <w:tab/>
      </w:r>
      <w:r>
        <w:rPr>
          <w:rFonts w:ascii="Symbol" w:hAnsi="Symbol" w:cs="Symbol" w:eastAsia="Symbol" w:hint="default"/>
          <w:position w:val="-2"/>
          <w:sz w:val="25"/>
          <w:szCs w:val="25"/>
        </w:rPr>
        <w:t></w:t>
      </w:r>
      <w:r>
        <w:rPr>
          <w:rFonts w:ascii="Symbol" w:hAnsi="Symbol" w:cs="Symbol" w:eastAsia="Symbol" w:hint="default"/>
          <w:sz w:val="25"/>
          <w:szCs w:val="25"/>
        </w:rPr>
      </w:r>
    </w:p>
    <w:p>
      <w:pPr>
        <w:spacing w:after="0" w:line="269" w:lineRule="exact"/>
        <w:jc w:val="left"/>
        <w:rPr>
          <w:rFonts w:ascii="Symbol" w:hAnsi="Symbol" w:cs="Symbol" w:eastAsia="Symbol" w:hint="default"/>
          <w:sz w:val="25"/>
          <w:szCs w:val="25"/>
        </w:rPr>
        <w:sectPr>
          <w:type w:val="continuous"/>
          <w:pgSz w:w="12240" w:h="15840"/>
          <w:pgMar w:top="380" w:bottom="820" w:left="1280" w:right="1280"/>
        </w:sectPr>
      </w:pPr>
    </w:p>
    <w:p>
      <w:pPr>
        <w:spacing w:line="240" w:lineRule="auto" w:before="0"/>
        <w:ind w:right="0"/>
        <w:rPr>
          <w:rFonts w:ascii="Symbol" w:hAnsi="Symbol" w:cs="Symbol" w:eastAsia="Symbol" w:hint="default"/>
          <w:sz w:val="22"/>
          <w:szCs w:val="22"/>
        </w:rPr>
      </w:pPr>
    </w:p>
    <w:p>
      <w:pPr>
        <w:spacing w:line="240" w:lineRule="auto" w:before="10"/>
        <w:ind w:right="0"/>
        <w:rPr>
          <w:rFonts w:ascii="Symbol" w:hAnsi="Symbol" w:cs="Symbol" w:eastAsia="Symbol" w:hint="default"/>
          <w:sz w:val="18"/>
          <w:szCs w:val="18"/>
        </w:rPr>
      </w:pPr>
    </w:p>
    <w:p>
      <w:pPr>
        <w:pStyle w:val="BodyText"/>
        <w:spacing w:line="240" w:lineRule="auto"/>
        <w:ind w:left="0" w:right="0" w:firstLine="0"/>
        <w:jc w:val="right"/>
      </w:pPr>
      <w:r>
        <w:rPr>
          <w:w w:val="95"/>
        </w:rPr>
        <w:t>Where:</w:t>
      </w:r>
      <w:r>
        <w:rPr/>
      </w:r>
    </w:p>
    <w:p>
      <w:pPr>
        <w:pStyle w:val="Heading1"/>
        <w:tabs>
          <w:tab w:pos="2351" w:val="left" w:leader="none"/>
          <w:tab w:pos="3780" w:val="left" w:leader="none"/>
        </w:tabs>
        <w:spacing w:line="359" w:lineRule="exact"/>
        <w:ind w:left="1959" w:right="0"/>
        <w:jc w:val="left"/>
      </w:pPr>
      <w:r>
        <w:rPr>
          <w:spacing w:val="-48"/>
          <w:w w:val="95"/>
        </w:rPr>
        <w:br w:type="column"/>
      </w:r>
      <w:r>
        <w:rPr>
          <w:spacing w:val="-48"/>
          <w:w w:val="95"/>
          <w:position w:val="-9"/>
        </w:rPr>
        <w:t></w:t>
      </w:r>
      <w:r>
        <w:rPr>
          <w:spacing w:val="-48"/>
          <w:w w:val="95"/>
          <w:position w:val="-5"/>
        </w:rPr>
        <w:t></w:t>
      </w:r>
      <w:r>
        <w:rPr>
          <w:rFonts w:ascii="Times New Roman" w:hAnsi="Times New Roman" w:cs="Times New Roman" w:eastAsia="Times New Roman" w:hint="default"/>
          <w:spacing w:val="-48"/>
          <w:w w:val="95"/>
          <w:position w:val="-5"/>
        </w:rPr>
        <w:tab/>
      </w:r>
      <w:r>
        <w:rPr>
          <w:position w:val="-2"/>
        </w:rPr>
        <w:t></w:t>
      </w:r>
      <w:r>
        <w:rPr>
          <w:rFonts w:ascii="Times New Roman" w:hAnsi="Times New Roman" w:cs="Times New Roman" w:eastAsia="Times New Roman" w:hint="default"/>
          <w:position w:val="-2"/>
        </w:rPr>
        <w:t> </w:t>
      </w:r>
      <w:r>
        <w:rPr>
          <w:rFonts w:ascii="Times New Roman" w:hAnsi="Times New Roman" w:cs="Times New Roman" w:eastAsia="Times New Roman" w:hint="default"/>
          <w:i/>
        </w:rPr>
        <w:t>P</w:t>
      </w:r>
      <w:r>
        <w:rPr>
          <w:rFonts w:ascii="Times New Roman" w:hAnsi="Times New Roman" w:cs="Times New Roman" w:eastAsia="Times New Roman" w:hint="default"/>
          <w:i/>
          <w:spacing w:val="-25"/>
        </w:rPr>
        <w:t> </w:t>
      </w:r>
      <w:r>
        <w:rPr/>
        <w:t></w:t>
      </w:r>
      <w:r>
        <w:rPr>
          <w:rFonts w:ascii="Times New Roman" w:hAnsi="Times New Roman" w:cs="Times New Roman" w:eastAsia="Times New Roman" w:hint="default"/>
        </w:rPr>
        <w:t>14.7</w:t>
      </w:r>
      <w:r>
        <w:rPr>
          <w:rFonts w:ascii="Times New Roman" w:hAnsi="Times New Roman" w:cs="Times New Roman" w:eastAsia="Times New Roman" w:hint="default"/>
          <w:spacing w:val="-24"/>
        </w:rPr>
        <w:t> </w:t>
      </w:r>
      <w:r>
        <w:rPr>
          <w:position w:val="-2"/>
        </w:rPr>
        <w:t></w:t>
      </w:r>
      <w:r>
        <w:rPr>
          <w:rFonts w:ascii="Times New Roman" w:hAnsi="Times New Roman" w:cs="Times New Roman" w:eastAsia="Times New Roman" w:hint="default"/>
          <w:position w:val="-2"/>
        </w:rPr>
        <w:tab/>
      </w:r>
      <w:r>
        <w:rPr>
          <w:spacing w:val="-48"/>
          <w:position w:val="-5"/>
        </w:rPr>
        <w:t></w:t>
      </w:r>
      <w:r>
        <w:rPr>
          <w:spacing w:val="-48"/>
          <w:position w:val="-9"/>
        </w:rPr>
        <w:t></w:t>
      </w:r>
      <w:r>
        <w:rPr>
          <w:spacing w:val="-48"/>
        </w:rPr>
      </w:r>
    </w:p>
    <w:p>
      <w:pPr>
        <w:spacing w:after="0" w:line="359" w:lineRule="exact"/>
        <w:jc w:val="left"/>
        <w:sectPr>
          <w:type w:val="continuous"/>
          <w:pgSz w:w="12240" w:h="15840"/>
          <w:pgMar w:top="380" w:bottom="820" w:left="1280" w:right="1280"/>
          <w:cols w:num="2" w:equalWidth="0">
            <w:col w:w="2608" w:space="282"/>
            <w:col w:w="6790"/>
          </w:cols>
        </w:sectPr>
      </w:pPr>
    </w:p>
    <w:p>
      <w:pPr>
        <w:pStyle w:val="BodyText"/>
        <w:spacing w:line="240" w:lineRule="auto" w:before="80"/>
        <w:ind w:left="1959" w:right="374" w:firstLine="0"/>
        <w:jc w:val="left"/>
      </w:pPr>
      <w:r>
        <w:rPr/>
        <w:pict>
          <v:group style="position:absolute;margin-left:70.5pt;margin-top:758.820007pt;width:471pt;height:.1pt;mso-position-horizontal-relative:page;mso-position-vertical-relative:page;z-index:1048" coordorigin="1410,15176" coordsize="9420,2">
            <v:shape style="position:absolute;left:1410;top:15176;width:9420;height:2" coordorigin="1410,15176" coordsize="9420,0" path="m1410,15176l10830,15176e" filled="false" stroked="true" strokeweight=".48001pt" strokecolor="#000000">
              <v:path arrowok="t"/>
            </v:shape>
            <w10:wrap type="none"/>
          </v:group>
        </w:pict>
      </w:r>
      <w:r>
        <w:rPr>
          <w:rFonts w:ascii="Times New Roman"/>
          <w:i/>
        </w:rPr>
        <w:t>SE </w:t>
      </w:r>
      <w:r>
        <w:rPr/>
        <w:t>= stored energy in foot pounds force</w:t>
      </w:r>
      <w:r>
        <w:rPr>
          <w:spacing w:val="-10"/>
        </w:rPr>
        <w:t> </w:t>
      </w:r>
      <w:r>
        <w:rPr/>
        <w:t>(ft-lb</w:t>
      </w:r>
      <w:r>
        <w:rPr>
          <w:position w:val="-1"/>
          <w:sz w:val="14"/>
        </w:rPr>
        <w:t>f</w:t>
      </w:r>
      <w:r>
        <w:rPr/>
        <w:t>)</w:t>
      </w:r>
    </w:p>
    <w:p>
      <w:pPr>
        <w:pStyle w:val="BodyText"/>
        <w:spacing w:line="254" w:lineRule="exact" w:before="79"/>
        <w:ind w:left="2320" w:right="374"/>
        <w:jc w:val="left"/>
      </w:pPr>
      <w:r>
        <w:rPr>
          <w:rFonts w:ascii="Times New Roman"/>
          <w:i/>
        </w:rPr>
        <w:t>V </w:t>
      </w:r>
      <w:r>
        <w:rPr/>
        <w:t>= test boundary free air volume in cubic feet (ft</w:t>
      </w:r>
      <w:r>
        <w:rPr>
          <w:position w:val="9"/>
          <w:sz w:val="14"/>
        </w:rPr>
        <w:t>3</w:t>
      </w:r>
      <w:r>
        <w:rPr/>
        <w:t>) (inside pipe diameter area in ft</w:t>
      </w:r>
      <w:r>
        <w:rPr>
          <w:position w:val="9"/>
          <w:sz w:val="14"/>
        </w:rPr>
        <w:t>2 </w:t>
      </w:r>
      <w:r>
        <w:rPr>
          <w:position w:val="9"/>
          <w:sz w:val="14"/>
        </w:rPr>
      </w:r>
      <w:r>
        <w:rPr/>
        <w:t>multiplied by linear ft of pipe =</w:t>
      </w:r>
      <w:r>
        <w:rPr>
          <w:spacing w:val="-10"/>
        </w:rPr>
        <w:t> </w:t>
      </w:r>
      <w:r>
        <w:rPr/>
        <w:t>ft</w:t>
      </w:r>
      <w:r>
        <w:rPr>
          <w:position w:val="9"/>
          <w:sz w:val="14"/>
        </w:rPr>
        <w:t>3</w:t>
      </w:r>
      <w:r>
        <w:rPr/>
        <w:t>)</w:t>
      </w:r>
    </w:p>
    <w:p>
      <w:pPr>
        <w:pStyle w:val="BodyText"/>
        <w:spacing w:line="240" w:lineRule="auto" w:before="77"/>
        <w:ind w:left="1959" w:right="374" w:firstLine="0"/>
        <w:jc w:val="left"/>
      </w:pPr>
      <w:r>
        <w:rPr>
          <w:rFonts w:ascii="Times New Roman"/>
          <w:i/>
        </w:rPr>
        <w:t>P </w:t>
      </w:r>
      <w:r>
        <w:rPr/>
        <w:t>= test gauge pressure in</w:t>
      </w:r>
      <w:r>
        <w:rPr>
          <w:spacing w:val="-5"/>
        </w:rPr>
        <w:t> </w:t>
      </w:r>
      <w:r>
        <w:rPr/>
        <w:t>psi</w:t>
      </w:r>
    </w:p>
    <w:p>
      <w:pPr>
        <w:pStyle w:val="BodyText"/>
        <w:spacing w:line="240" w:lineRule="auto" w:before="119"/>
        <w:ind w:left="1959" w:right="374" w:firstLine="0"/>
        <w:jc w:val="left"/>
      </w:pPr>
      <w:r>
        <w:rPr>
          <w:rFonts w:ascii="Times New Roman"/>
          <w:b/>
        </w:rPr>
        <w:t>NOTE: </w:t>
      </w:r>
      <w:r>
        <w:rPr/>
        <w:t>Ensure the inside pipe diameter area is in square</w:t>
      </w:r>
      <w:r>
        <w:rPr>
          <w:spacing w:val="-12"/>
        </w:rPr>
        <w:t> </w:t>
      </w:r>
      <w:r>
        <w:rPr/>
        <w:t>feet.</w:t>
      </w:r>
    </w:p>
    <w:p>
      <w:pPr>
        <w:pStyle w:val="ListParagraph"/>
        <w:numPr>
          <w:ilvl w:val="3"/>
          <w:numId w:val="2"/>
        </w:numPr>
        <w:tabs>
          <w:tab w:pos="1960" w:val="left" w:leader="none"/>
        </w:tabs>
        <w:spacing w:line="240" w:lineRule="auto" w:before="120" w:after="0"/>
        <w:ind w:left="1960" w:right="0" w:hanging="360"/>
        <w:jc w:val="left"/>
        <w:rPr>
          <w:rFonts w:ascii="Times New Roman" w:hAnsi="Times New Roman" w:cs="Times New Roman" w:eastAsia="Times New Roman" w:hint="default"/>
          <w:sz w:val="22"/>
          <w:szCs w:val="22"/>
        </w:rPr>
      </w:pPr>
      <w:r>
        <w:rPr>
          <w:rFonts w:ascii="Times New Roman"/>
          <w:sz w:val="22"/>
        </w:rPr>
        <w:t>Second Review of calculation is confirmed via signature on pressure test</w:t>
      </w:r>
      <w:r>
        <w:rPr>
          <w:rFonts w:ascii="Times New Roman"/>
          <w:spacing w:val="-13"/>
          <w:sz w:val="22"/>
        </w:rPr>
        <w:t> </w:t>
      </w:r>
      <w:r>
        <w:rPr>
          <w:rFonts w:ascii="Times New Roman"/>
          <w:sz w:val="22"/>
        </w:rPr>
        <w:t>record</w:t>
      </w:r>
    </w:p>
    <w:p>
      <w:pPr>
        <w:spacing w:line="240" w:lineRule="auto" w:before="9"/>
        <w:ind w:right="0"/>
        <w:rPr>
          <w:rFonts w:ascii="Times New Roman" w:hAnsi="Times New Roman" w:cs="Times New Roman" w:eastAsia="Times New Roman" w:hint="default"/>
          <w:sz w:val="20"/>
          <w:szCs w:val="20"/>
        </w:rPr>
      </w:pPr>
    </w:p>
    <w:p>
      <w:pPr>
        <w:pStyle w:val="ListParagraph"/>
        <w:numPr>
          <w:ilvl w:val="2"/>
          <w:numId w:val="2"/>
        </w:numPr>
        <w:tabs>
          <w:tab w:pos="1600" w:val="left" w:leader="none"/>
        </w:tabs>
        <w:spacing w:line="240" w:lineRule="auto" w:before="0" w:after="0"/>
        <w:ind w:left="1600" w:right="0" w:hanging="720"/>
        <w:jc w:val="left"/>
        <w:rPr>
          <w:rFonts w:ascii="Times New Roman" w:hAnsi="Times New Roman" w:cs="Times New Roman" w:eastAsia="Times New Roman" w:hint="default"/>
          <w:sz w:val="22"/>
          <w:szCs w:val="22"/>
        </w:rPr>
      </w:pPr>
      <w:r>
        <w:rPr>
          <w:rFonts w:ascii="Times New Roman"/>
          <w:sz w:val="22"/>
        </w:rPr>
        <w:t>Table 2:  Limited Access/Safety</w:t>
      </w:r>
      <w:r>
        <w:rPr>
          <w:rFonts w:ascii="Times New Roman"/>
          <w:spacing w:val="-6"/>
          <w:sz w:val="22"/>
        </w:rPr>
        <w:t> </w:t>
      </w:r>
      <w:r>
        <w:rPr>
          <w:rFonts w:ascii="Times New Roman"/>
          <w:sz w:val="22"/>
        </w:rPr>
        <w:t>Boundary</w:t>
      </w:r>
    </w:p>
    <w:p>
      <w:pPr>
        <w:spacing w:line="240" w:lineRule="auto" w:before="11"/>
        <w:ind w:right="0"/>
        <w:rPr>
          <w:rFonts w:ascii="Times New Roman" w:hAnsi="Times New Roman" w:cs="Times New Roman" w:eastAsia="Times New Roman" w:hint="default"/>
          <w:sz w:val="20"/>
          <w:szCs w:val="20"/>
        </w:rPr>
      </w:pPr>
    </w:p>
    <w:p>
      <w:pPr>
        <w:spacing w:before="0"/>
        <w:ind w:left="3762" w:right="374" w:firstLine="0"/>
        <w:jc w:val="left"/>
        <w:rPr>
          <w:rFonts w:ascii="Times New Roman" w:hAnsi="Times New Roman" w:cs="Times New Roman" w:eastAsia="Times New Roman" w:hint="default"/>
          <w:sz w:val="22"/>
          <w:szCs w:val="22"/>
        </w:rPr>
      </w:pPr>
      <w:r>
        <w:rPr>
          <w:rFonts w:ascii="Times New Roman"/>
          <w:b/>
          <w:sz w:val="22"/>
        </w:rPr>
        <w:t>Table 2:  Limited Access/Safety</w:t>
      </w:r>
      <w:r>
        <w:rPr>
          <w:rFonts w:ascii="Times New Roman"/>
          <w:b/>
          <w:spacing w:val="-6"/>
          <w:sz w:val="22"/>
        </w:rPr>
        <w:t> </w:t>
      </w:r>
      <w:r>
        <w:rPr>
          <w:rFonts w:ascii="Times New Roman"/>
          <w:b/>
          <w:sz w:val="22"/>
        </w:rPr>
        <w:t>Boundary</w:t>
      </w:r>
      <w:r>
        <w:rPr>
          <w:rFonts w:ascii="Times New Roman"/>
          <w:sz w:val="22"/>
        </w:rPr>
      </w:r>
    </w:p>
    <w:p>
      <w:pPr>
        <w:spacing w:line="240" w:lineRule="auto" w:before="5"/>
        <w:ind w:right="0"/>
        <w:rPr>
          <w:rFonts w:ascii="Times New Roman" w:hAnsi="Times New Roman" w:cs="Times New Roman" w:eastAsia="Times New Roman" w:hint="default"/>
          <w:b/>
          <w:bCs/>
          <w:sz w:val="10"/>
          <w:szCs w:val="10"/>
        </w:rPr>
      </w:pPr>
    </w:p>
    <w:tbl>
      <w:tblPr>
        <w:tblW w:w="0" w:type="auto"/>
        <w:jc w:val="left"/>
        <w:tblInd w:w="1681" w:type="dxa"/>
        <w:tblLayout w:type="fixed"/>
        <w:tblCellMar>
          <w:top w:w="0" w:type="dxa"/>
          <w:left w:w="0" w:type="dxa"/>
          <w:bottom w:w="0" w:type="dxa"/>
          <w:right w:w="0" w:type="dxa"/>
        </w:tblCellMar>
        <w:tblLook w:val="01E0"/>
      </w:tblPr>
      <w:tblGrid>
        <w:gridCol w:w="3870"/>
        <w:gridCol w:w="3420"/>
      </w:tblGrid>
      <w:tr>
        <w:trPr>
          <w:trHeight w:val="341" w:hRule="exact"/>
        </w:trPr>
        <w:tc>
          <w:tcPr>
            <w:tcW w:w="38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right="0"/>
              <w:jc w:val="center"/>
              <w:rPr>
                <w:rFonts w:ascii="Times New Roman" w:hAnsi="Times New Roman" w:cs="Times New Roman" w:eastAsia="Times New Roman" w:hint="default"/>
                <w:sz w:val="22"/>
                <w:szCs w:val="22"/>
              </w:rPr>
            </w:pPr>
            <w:r>
              <w:rPr>
                <w:rFonts w:ascii="Times New Roman"/>
                <w:b/>
                <w:sz w:val="22"/>
              </w:rPr>
              <w:t>Stored</w:t>
            </w:r>
            <w:r>
              <w:rPr>
                <w:rFonts w:ascii="Times New Roman"/>
                <w:b/>
                <w:spacing w:val="-3"/>
                <w:sz w:val="22"/>
              </w:rPr>
              <w:t> </w:t>
            </w:r>
            <w:r>
              <w:rPr>
                <w:rFonts w:ascii="Times New Roman"/>
                <w:b/>
                <w:sz w:val="22"/>
              </w:rPr>
              <w:t>Energy</w:t>
            </w:r>
            <w:r>
              <w:rPr>
                <w:rFonts w:ascii="Times New Roman"/>
                <w:sz w:val="22"/>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171" w:right="0"/>
              <w:jc w:val="left"/>
              <w:rPr>
                <w:rFonts w:ascii="Times New Roman" w:hAnsi="Times New Roman" w:cs="Times New Roman" w:eastAsia="Times New Roman" w:hint="default"/>
                <w:sz w:val="22"/>
                <w:szCs w:val="22"/>
              </w:rPr>
            </w:pPr>
            <w:r>
              <w:rPr>
                <w:rFonts w:ascii="Times New Roman"/>
                <w:b/>
                <w:sz w:val="22"/>
              </w:rPr>
              <w:t>Limited Access/Safety</w:t>
            </w:r>
            <w:r>
              <w:rPr>
                <w:rFonts w:ascii="Times New Roman"/>
                <w:b/>
                <w:spacing w:val="-5"/>
                <w:sz w:val="22"/>
              </w:rPr>
              <w:t> </w:t>
            </w:r>
            <w:r>
              <w:rPr>
                <w:rFonts w:ascii="Times New Roman"/>
                <w:b/>
                <w:sz w:val="22"/>
              </w:rPr>
              <w:t>Boundary</w:t>
            </w:r>
            <w:r>
              <w:rPr>
                <w:rFonts w:ascii="Times New Roman"/>
                <w:sz w:val="22"/>
              </w:rPr>
            </w:r>
          </w:p>
        </w:tc>
      </w:tr>
      <w:tr>
        <w:trPr>
          <w:trHeight w:val="400" w:hRule="exact"/>
        </w:trPr>
        <w:tc>
          <w:tcPr>
            <w:tcW w:w="38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right="0"/>
              <w:jc w:val="center"/>
              <w:rPr>
                <w:rFonts w:ascii="Times New Roman" w:hAnsi="Times New Roman" w:cs="Times New Roman" w:eastAsia="Times New Roman" w:hint="default"/>
                <w:sz w:val="14"/>
                <w:szCs w:val="14"/>
              </w:rPr>
            </w:pPr>
            <w:r>
              <w:rPr>
                <w:rFonts w:ascii="Times New Roman"/>
                <w:sz w:val="22"/>
              </w:rPr>
              <w:t>Less than 9,588,801</w:t>
            </w:r>
            <w:r>
              <w:rPr>
                <w:rFonts w:ascii="Times New Roman"/>
                <w:spacing w:val="-5"/>
                <w:sz w:val="22"/>
              </w:rPr>
              <w:t> </w:t>
            </w:r>
            <w:r>
              <w:rPr>
                <w:rFonts w:ascii="Times New Roman"/>
                <w:sz w:val="22"/>
              </w:rPr>
              <w:t>ft-lb</w:t>
            </w:r>
            <w:r>
              <w:rPr>
                <w:rFonts w:ascii="Times New Roman"/>
                <w:position w:val="-1"/>
                <w:sz w:val="14"/>
              </w:rPr>
              <w:t>f</w:t>
            </w:r>
            <w:r>
              <w:rPr>
                <w:rFonts w:ascii="Times New Roman"/>
                <w:sz w:val="14"/>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right="45"/>
              <w:jc w:val="center"/>
              <w:rPr>
                <w:rFonts w:ascii="Times New Roman" w:hAnsi="Times New Roman" w:cs="Times New Roman" w:eastAsia="Times New Roman" w:hint="default"/>
                <w:sz w:val="22"/>
                <w:szCs w:val="22"/>
              </w:rPr>
            </w:pPr>
            <w:r>
              <w:rPr>
                <w:rFonts w:ascii="Times New Roman"/>
                <w:sz w:val="22"/>
              </w:rPr>
              <w:t>50</w:t>
            </w:r>
            <w:r>
              <w:rPr>
                <w:rFonts w:ascii="Times New Roman"/>
                <w:spacing w:val="-1"/>
                <w:sz w:val="22"/>
              </w:rPr>
              <w:t> </w:t>
            </w:r>
            <w:r>
              <w:rPr>
                <w:rFonts w:ascii="Times New Roman"/>
                <w:sz w:val="22"/>
              </w:rPr>
              <w:t>ft</w:t>
            </w:r>
          </w:p>
        </w:tc>
      </w:tr>
      <w:tr>
        <w:trPr>
          <w:trHeight w:val="400" w:hRule="exact"/>
        </w:trPr>
        <w:tc>
          <w:tcPr>
            <w:tcW w:w="38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left="1" w:right="0"/>
              <w:jc w:val="center"/>
              <w:rPr>
                <w:rFonts w:ascii="Times New Roman" w:hAnsi="Times New Roman" w:cs="Times New Roman" w:eastAsia="Times New Roman" w:hint="default"/>
                <w:sz w:val="14"/>
                <w:szCs w:val="14"/>
              </w:rPr>
            </w:pPr>
            <w:r>
              <w:rPr>
                <w:rFonts w:ascii="Times New Roman"/>
                <w:sz w:val="22"/>
              </w:rPr>
              <w:t>9,588,801 ft-lb</w:t>
            </w:r>
            <w:r>
              <w:rPr>
                <w:rFonts w:ascii="Times New Roman"/>
                <w:position w:val="-1"/>
                <w:sz w:val="14"/>
              </w:rPr>
              <w:t>f </w:t>
            </w:r>
            <w:r>
              <w:rPr>
                <w:rFonts w:ascii="Times New Roman"/>
                <w:sz w:val="22"/>
              </w:rPr>
              <w:t>to 25,078,400</w:t>
            </w:r>
            <w:r>
              <w:rPr>
                <w:rFonts w:ascii="Times New Roman"/>
                <w:spacing w:val="8"/>
                <w:sz w:val="22"/>
              </w:rPr>
              <w:t> </w:t>
            </w:r>
            <w:r>
              <w:rPr>
                <w:rFonts w:ascii="Times New Roman"/>
                <w:sz w:val="22"/>
              </w:rPr>
              <w:t>ft-lb</w:t>
            </w:r>
            <w:r>
              <w:rPr>
                <w:rFonts w:ascii="Times New Roman"/>
                <w:position w:val="-1"/>
                <w:sz w:val="14"/>
              </w:rPr>
              <w:t>f</w:t>
            </w:r>
            <w:r>
              <w:rPr>
                <w:rFonts w:ascii="Times New Roman"/>
                <w:sz w:val="14"/>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right="156"/>
              <w:jc w:val="center"/>
              <w:rPr>
                <w:rFonts w:ascii="Times New Roman" w:hAnsi="Times New Roman" w:cs="Times New Roman" w:eastAsia="Times New Roman" w:hint="default"/>
                <w:sz w:val="22"/>
                <w:szCs w:val="22"/>
              </w:rPr>
            </w:pPr>
            <w:r>
              <w:rPr>
                <w:rFonts w:ascii="Times New Roman"/>
                <w:sz w:val="22"/>
              </w:rPr>
              <w:t>100</w:t>
            </w:r>
            <w:r>
              <w:rPr>
                <w:rFonts w:ascii="Times New Roman"/>
                <w:spacing w:val="-1"/>
                <w:sz w:val="22"/>
              </w:rPr>
              <w:t> </w:t>
            </w:r>
            <w:r>
              <w:rPr>
                <w:rFonts w:ascii="Times New Roman"/>
                <w:sz w:val="22"/>
              </w:rPr>
              <w:t>ft</w:t>
            </w:r>
          </w:p>
        </w:tc>
      </w:tr>
      <w:tr>
        <w:trPr>
          <w:trHeight w:val="401" w:hRule="exact"/>
        </w:trPr>
        <w:tc>
          <w:tcPr>
            <w:tcW w:w="38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left="1" w:right="0"/>
              <w:jc w:val="center"/>
              <w:rPr>
                <w:rFonts w:ascii="Times New Roman" w:hAnsi="Times New Roman" w:cs="Times New Roman" w:eastAsia="Times New Roman" w:hint="default"/>
                <w:sz w:val="14"/>
                <w:szCs w:val="14"/>
              </w:rPr>
            </w:pPr>
            <w:r>
              <w:rPr>
                <w:rFonts w:ascii="Times New Roman"/>
                <w:sz w:val="22"/>
              </w:rPr>
              <w:t>25,078,401 ft-lb</w:t>
            </w:r>
            <w:r>
              <w:rPr>
                <w:rFonts w:ascii="Times New Roman"/>
                <w:position w:val="-1"/>
                <w:sz w:val="14"/>
              </w:rPr>
              <w:t>f </w:t>
            </w:r>
            <w:r>
              <w:rPr>
                <w:rFonts w:ascii="Times New Roman"/>
                <w:sz w:val="22"/>
              </w:rPr>
              <w:t>to 199,152,000</w:t>
            </w:r>
            <w:r>
              <w:rPr>
                <w:rFonts w:ascii="Times New Roman"/>
                <w:spacing w:val="7"/>
                <w:sz w:val="22"/>
              </w:rPr>
              <w:t> </w:t>
            </w:r>
            <w:r>
              <w:rPr>
                <w:rFonts w:ascii="Times New Roman"/>
                <w:sz w:val="22"/>
              </w:rPr>
              <w:t>ft-lb</w:t>
            </w:r>
            <w:r>
              <w:rPr>
                <w:rFonts w:ascii="Times New Roman"/>
                <w:position w:val="-1"/>
                <w:sz w:val="14"/>
              </w:rPr>
              <w:t>f</w:t>
            </w:r>
            <w:r>
              <w:rPr>
                <w:rFonts w:ascii="Times New Roman"/>
                <w:sz w:val="14"/>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right="156"/>
              <w:jc w:val="center"/>
              <w:rPr>
                <w:rFonts w:ascii="Times New Roman" w:hAnsi="Times New Roman" w:cs="Times New Roman" w:eastAsia="Times New Roman" w:hint="default"/>
                <w:sz w:val="22"/>
                <w:szCs w:val="22"/>
              </w:rPr>
            </w:pPr>
            <w:r>
              <w:rPr>
                <w:rFonts w:ascii="Times New Roman"/>
                <w:sz w:val="22"/>
              </w:rPr>
              <w:t>300</w:t>
            </w:r>
            <w:r>
              <w:rPr>
                <w:rFonts w:ascii="Times New Roman"/>
                <w:spacing w:val="-1"/>
                <w:sz w:val="22"/>
              </w:rPr>
              <w:t> </w:t>
            </w:r>
            <w:r>
              <w:rPr>
                <w:rFonts w:ascii="Times New Roman"/>
                <w:sz w:val="22"/>
              </w:rPr>
              <w:t>ft</w:t>
            </w:r>
          </w:p>
        </w:tc>
      </w:tr>
      <w:tr>
        <w:trPr>
          <w:trHeight w:val="400" w:hRule="exact"/>
        </w:trPr>
        <w:tc>
          <w:tcPr>
            <w:tcW w:w="38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left="1" w:right="0"/>
              <w:jc w:val="center"/>
              <w:rPr>
                <w:rFonts w:ascii="Times New Roman" w:hAnsi="Times New Roman" w:cs="Times New Roman" w:eastAsia="Times New Roman" w:hint="default"/>
                <w:sz w:val="14"/>
                <w:szCs w:val="14"/>
              </w:rPr>
            </w:pPr>
            <w:r>
              <w:rPr>
                <w:rFonts w:ascii="Times New Roman"/>
                <w:sz w:val="22"/>
              </w:rPr>
              <w:t>Greater than 199,152,000</w:t>
            </w:r>
            <w:r>
              <w:rPr>
                <w:rFonts w:ascii="Times New Roman"/>
                <w:spacing w:val="-10"/>
                <w:sz w:val="22"/>
              </w:rPr>
              <w:t> </w:t>
            </w:r>
            <w:r>
              <w:rPr>
                <w:rFonts w:ascii="Times New Roman"/>
                <w:sz w:val="22"/>
              </w:rPr>
              <w:t>ft-lb</w:t>
            </w:r>
            <w:r>
              <w:rPr>
                <w:rFonts w:ascii="Times New Roman"/>
                <w:position w:val="-1"/>
                <w:sz w:val="14"/>
              </w:rPr>
              <w:t>f</w:t>
            </w:r>
            <w:r>
              <w:rPr>
                <w:rFonts w:ascii="Times New Roman"/>
                <w:sz w:val="14"/>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right="156"/>
              <w:jc w:val="center"/>
              <w:rPr>
                <w:rFonts w:ascii="Times New Roman" w:hAnsi="Times New Roman" w:cs="Times New Roman" w:eastAsia="Times New Roman" w:hint="default"/>
                <w:sz w:val="22"/>
                <w:szCs w:val="22"/>
              </w:rPr>
            </w:pPr>
            <w:r>
              <w:rPr>
                <w:rFonts w:ascii="Times New Roman"/>
                <w:sz w:val="22"/>
              </w:rPr>
              <w:t>660</w:t>
            </w:r>
            <w:r>
              <w:rPr>
                <w:rFonts w:ascii="Times New Roman"/>
                <w:spacing w:val="-1"/>
                <w:sz w:val="22"/>
              </w:rPr>
              <w:t> </w:t>
            </w:r>
            <w:r>
              <w:rPr>
                <w:rFonts w:ascii="Times New Roman"/>
                <w:sz w:val="22"/>
              </w:rPr>
              <w:t>ft</w:t>
            </w:r>
          </w:p>
        </w:tc>
      </w:tr>
    </w:tbl>
    <w:p>
      <w:pPr>
        <w:spacing w:after="0" w:line="240" w:lineRule="auto"/>
        <w:jc w:val="center"/>
        <w:rPr>
          <w:rFonts w:ascii="Times New Roman" w:hAnsi="Times New Roman" w:cs="Times New Roman" w:eastAsia="Times New Roman" w:hint="default"/>
          <w:sz w:val="22"/>
          <w:szCs w:val="22"/>
        </w:rPr>
        <w:sectPr>
          <w:type w:val="continuous"/>
          <w:pgSz w:w="12240" w:h="15840"/>
          <w:pgMar w:top="380" w:bottom="820" w:left="1280" w:right="1280"/>
        </w:sectPr>
      </w:pPr>
    </w:p>
    <w:p>
      <w:pPr>
        <w:spacing w:line="207" w:lineRule="exact" w:before="50"/>
        <w:ind w:left="1756" w:right="1859" w:firstLine="0"/>
        <w:jc w:val="center"/>
        <w:rPr>
          <w:rFonts w:ascii="Times New Roman" w:hAnsi="Times New Roman" w:cs="Times New Roman" w:eastAsia="Times New Roman" w:hint="default"/>
          <w:sz w:val="18"/>
          <w:szCs w:val="18"/>
        </w:rPr>
      </w:pPr>
      <w:r>
        <w:rPr>
          <w:rFonts w:ascii="Times New Roman"/>
          <w:b/>
          <w:color w:val="000080"/>
          <w:sz w:val="18"/>
        </w:rPr>
        <w:t>Electronic</w:t>
      </w:r>
      <w:r>
        <w:rPr>
          <w:rFonts w:ascii="Times New Roman"/>
          <w:b/>
          <w:color w:val="000080"/>
          <w:spacing w:val="-15"/>
          <w:sz w:val="18"/>
        </w:rPr>
        <w:t> </w:t>
      </w:r>
      <w:r>
        <w:rPr>
          <w:rFonts w:ascii="Times New Roman"/>
          <w:b/>
          <w:color w:val="000080"/>
          <w:spacing w:val="-3"/>
          <w:sz w:val="18"/>
        </w:rPr>
        <w:t>documents,</w:t>
      </w:r>
      <w:r>
        <w:rPr>
          <w:rFonts w:ascii="Times New Roman"/>
          <w:b/>
          <w:color w:val="000080"/>
          <w:spacing w:val="-15"/>
          <w:sz w:val="18"/>
        </w:rPr>
        <w:t> </w:t>
      </w:r>
      <w:r>
        <w:rPr>
          <w:rFonts w:ascii="Times New Roman"/>
          <w:b/>
          <w:color w:val="000080"/>
          <w:sz w:val="18"/>
        </w:rPr>
        <w:t>once</w:t>
      </w:r>
      <w:r>
        <w:rPr>
          <w:rFonts w:ascii="Times New Roman"/>
          <w:b/>
          <w:color w:val="000080"/>
          <w:spacing w:val="-15"/>
          <w:sz w:val="18"/>
        </w:rPr>
        <w:t> </w:t>
      </w:r>
      <w:r>
        <w:rPr>
          <w:rFonts w:ascii="Times New Roman"/>
          <w:b/>
          <w:color w:val="000080"/>
          <w:sz w:val="18"/>
        </w:rPr>
        <w:t>printed,</w:t>
      </w:r>
      <w:r>
        <w:rPr>
          <w:rFonts w:ascii="Times New Roman"/>
          <w:b/>
          <w:color w:val="000080"/>
          <w:spacing w:val="-15"/>
          <w:sz w:val="18"/>
        </w:rPr>
        <w:t> </w:t>
      </w:r>
      <w:r>
        <w:rPr>
          <w:rFonts w:ascii="Times New Roman"/>
          <w:b/>
          <w:color w:val="000080"/>
          <w:sz w:val="18"/>
        </w:rPr>
        <w:t>are</w:t>
      </w:r>
      <w:r>
        <w:rPr>
          <w:rFonts w:ascii="Times New Roman"/>
          <w:b/>
          <w:color w:val="000080"/>
          <w:spacing w:val="-15"/>
          <w:sz w:val="18"/>
        </w:rPr>
        <w:t> </w:t>
      </w:r>
      <w:r>
        <w:rPr>
          <w:rFonts w:ascii="Times New Roman"/>
          <w:b/>
          <w:color w:val="000080"/>
          <w:sz w:val="18"/>
        </w:rPr>
        <w:t>UNCONTROLLED</w:t>
      </w:r>
      <w:r>
        <w:rPr>
          <w:rFonts w:ascii="Times New Roman"/>
          <w:b/>
          <w:color w:val="000080"/>
          <w:spacing w:val="-14"/>
          <w:sz w:val="18"/>
        </w:rPr>
        <w:t> </w:t>
      </w:r>
      <w:r>
        <w:rPr>
          <w:rFonts w:ascii="Times New Roman"/>
          <w:b/>
          <w:color w:val="000080"/>
          <w:sz w:val="18"/>
        </w:rPr>
        <w:t>and</w:t>
      </w:r>
      <w:r>
        <w:rPr>
          <w:rFonts w:ascii="Times New Roman"/>
          <w:b/>
          <w:color w:val="000080"/>
          <w:spacing w:val="-16"/>
          <w:sz w:val="18"/>
        </w:rPr>
        <w:t> </w:t>
      </w:r>
      <w:r>
        <w:rPr>
          <w:rFonts w:ascii="Times New Roman"/>
          <w:b/>
          <w:color w:val="000080"/>
          <w:sz w:val="18"/>
        </w:rPr>
        <w:t>may</w:t>
      </w:r>
      <w:r>
        <w:rPr>
          <w:rFonts w:ascii="Times New Roman"/>
          <w:b/>
          <w:color w:val="000080"/>
          <w:spacing w:val="-15"/>
          <w:sz w:val="18"/>
        </w:rPr>
        <w:t> </w:t>
      </w:r>
      <w:r>
        <w:rPr>
          <w:rFonts w:ascii="Times New Roman"/>
          <w:b/>
          <w:color w:val="000080"/>
          <w:sz w:val="18"/>
        </w:rPr>
        <w:t>become</w:t>
      </w:r>
      <w:r>
        <w:rPr>
          <w:rFonts w:ascii="Times New Roman"/>
          <w:b/>
          <w:color w:val="000080"/>
          <w:spacing w:val="-15"/>
          <w:sz w:val="18"/>
        </w:rPr>
        <w:t> </w:t>
      </w:r>
      <w:r>
        <w:rPr>
          <w:rFonts w:ascii="Times New Roman"/>
          <w:b/>
          <w:color w:val="000080"/>
          <w:sz w:val="18"/>
        </w:rPr>
        <w:t>outdated.</w:t>
      </w:r>
      <w:r>
        <w:rPr>
          <w:rFonts w:ascii="Times New Roman"/>
          <w:sz w:val="18"/>
        </w:rPr>
      </w:r>
    </w:p>
    <w:p>
      <w:pPr>
        <w:spacing w:line="207" w:lineRule="exact" w:before="0"/>
        <w:ind w:left="1752" w:right="1859" w:firstLine="0"/>
        <w:jc w:val="center"/>
        <w:rPr>
          <w:rFonts w:ascii="Times New Roman" w:hAnsi="Times New Roman" w:cs="Times New Roman" w:eastAsia="Times New Roman" w:hint="default"/>
          <w:sz w:val="18"/>
          <w:szCs w:val="18"/>
        </w:rPr>
      </w:pPr>
      <w:r>
        <w:rPr>
          <w:rFonts w:ascii="Times New Roman"/>
          <w:b/>
          <w:color w:val="000080"/>
          <w:sz w:val="18"/>
        </w:rPr>
        <w:t>Refer</w:t>
      </w:r>
      <w:r>
        <w:rPr>
          <w:rFonts w:ascii="Times New Roman"/>
          <w:b/>
          <w:color w:val="000080"/>
          <w:spacing w:val="-16"/>
          <w:sz w:val="18"/>
        </w:rPr>
        <w:t> </w:t>
      </w:r>
      <w:r>
        <w:rPr>
          <w:rFonts w:ascii="Times New Roman"/>
          <w:b/>
          <w:color w:val="000080"/>
          <w:sz w:val="18"/>
        </w:rPr>
        <w:t>to</w:t>
      </w:r>
      <w:r>
        <w:rPr>
          <w:rFonts w:ascii="Times New Roman"/>
          <w:b/>
          <w:color w:val="000080"/>
          <w:spacing w:val="-16"/>
          <w:sz w:val="18"/>
        </w:rPr>
        <w:t> </w:t>
      </w:r>
      <w:r>
        <w:rPr>
          <w:rFonts w:ascii="Times New Roman"/>
          <w:b/>
          <w:color w:val="000080"/>
          <w:sz w:val="18"/>
        </w:rPr>
        <w:t>the</w:t>
      </w:r>
      <w:r>
        <w:rPr>
          <w:rFonts w:ascii="Times New Roman"/>
          <w:b/>
          <w:color w:val="000080"/>
          <w:spacing w:val="-16"/>
          <w:sz w:val="18"/>
        </w:rPr>
        <w:t> </w:t>
      </w:r>
      <w:r>
        <w:rPr>
          <w:rFonts w:ascii="Times New Roman"/>
          <w:b/>
          <w:color w:val="000080"/>
          <w:sz w:val="18"/>
        </w:rPr>
        <w:t>electronic</w:t>
      </w:r>
      <w:r>
        <w:rPr>
          <w:rFonts w:ascii="Times New Roman"/>
          <w:b/>
          <w:color w:val="000080"/>
          <w:spacing w:val="-15"/>
          <w:sz w:val="18"/>
        </w:rPr>
        <w:t> </w:t>
      </w:r>
      <w:r>
        <w:rPr>
          <w:rFonts w:ascii="Times New Roman"/>
          <w:b/>
          <w:color w:val="000080"/>
          <w:sz w:val="18"/>
        </w:rPr>
        <w:t>documents</w:t>
      </w:r>
      <w:r>
        <w:rPr>
          <w:rFonts w:ascii="Times New Roman"/>
          <w:b/>
          <w:color w:val="000080"/>
          <w:spacing w:val="-17"/>
          <w:sz w:val="18"/>
        </w:rPr>
        <w:t> </w:t>
      </w:r>
      <w:r>
        <w:rPr>
          <w:rFonts w:ascii="Times New Roman"/>
          <w:b/>
          <w:color w:val="000080"/>
          <w:sz w:val="18"/>
        </w:rPr>
        <w:t>in</w:t>
      </w:r>
      <w:r>
        <w:rPr>
          <w:rFonts w:ascii="Times New Roman"/>
          <w:b/>
          <w:color w:val="000080"/>
          <w:spacing w:val="-17"/>
          <w:sz w:val="18"/>
        </w:rPr>
        <w:t> </w:t>
      </w:r>
      <w:r>
        <w:rPr>
          <w:rFonts w:ascii="Times New Roman"/>
          <w:b/>
          <w:color w:val="000080"/>
          <w:sz w:val="18"/>
        </w:rPr>
        <w:t>InfoWorks</w:t>
      </w:r>
      <w:r>
        <w:rPr>
          <w:rFonts w:ascii="Times New Roman"/>
          <w:b/>
          <w:color w:val="000080"/>
          <w:spacing w:val="-16"/>
          <w:sz w:val="18"/>
        </w:rPr>
        <w:t> </w:t>
      </w:r>
      <w:r>
        <w:rPr>
          <w:rFonts w:ascii="Times New Roman"/>
          <w:b/>
          <w:color w:val="000080"/>
          <w:sz w:val="18"/>
        </w:rPr>
        <w:t>for</w:t>
      </w:r>
      <w:r>
        <w:rPr>
          <w:rFonts w:ascii="Times New Roman"/>
          <w:b/>
          <w:color w:val="000080"/>
          <w:spacing w:val="-16"/>
          <w:sz w:val="18"/>
        </w:rPr>
        <w:t> </w:t>
      </w:r>
      <w:r>
        <w:rPr>
          <w:rFonts w:ascii="Times New Roman"/>
          <w:b/>
          <w:color w:val="000080"/>
          <w:sz w:val="18"/>
        </w:rPr>
        <w:t>current</w:t>
      </w:r>
      <w:r>
        <w:rPr>
          <w:rFonts w:ascii="Times New Roman"/>
          <w:b/>
          <w:color w:val="000080"/>
          <w:spacing w:val="-17"/>
          <w:sz w:val="18"/>
        </w:rPr>
        <w:t> </w:t>
      </w:r>
      <w:r>
        <w:rPr>
          <w:rFonts w:ascii="Times New Roman"/>
          <w:b/>
          <w:color w:val="000080"/>
          <w:sz w:val="18"/>
        </w:rPr>
        <w:t>revision.</w:t>
      </w:r>
      <w:r>
        <w:rPr>
          <w:rFonts w:ascii="Times New Roman"/>
          <w:sz w:val="18"/>
        </w:rPr>
      </w:r>
    </w:p>
    <w:p>
      <w:pPr>
        <w:spacing w:before="120"/>
        <w:ind w:left="0" w:right="267" w:firstLine="0"/>
        <w:jc w:val="right"/>
        <w:rPr>
          <w:rFonts w:ascii="Times New Roman" w:hAnsi="Times New Roman" w:cs="Times New Roman" w:eastAsia="Times New Roman" w:hint="default"/>
          <w:sz w:val="18"/>
          <w:szCs w:val="18"/>
        </w:rPr>
      </w:pPr>
      <w:r>
        <w:rPr>
          <w:rFonts w:ascii="Times New Roman"/>
          <w:b/>
          <w:sz w:val="18"/>
        </w:rPr>
        <w:t>24590-WTP-GPP-CON-3504, Rev</w:t>
      </w:r>
      <w:r>
        <w:rPr>
          <w:rFonts w:ascii="Times New Roman"/>
          <w:b/>
          <w:spacing w:val="-2"/>
          <w:sz w:val="18"/>
        </w:rPr>
        <w:t> </w:t>
      </w:r>
      <w:r>
        <w:rPr>
          <w:rFonts w:ascii="Times New Roman"/>
          <w:b/>
          <w:sz w:val="18"/>
        </w:rPr>
        <w:t>14</w:t>
      </w:r>
      <w:r>
        <w:rPr>
          <w:rFonts w:ascii="Times New Roman"/>
          <w:sz w:val="18"/>
        </w:rPr>
      </w:r>
    </w:p>
    <w:p>
      <w:pPr>
        <w:spacing w:before="40" w:after="40"/>
        <w:ind w:left="0" w:right="268" w:firstLine="0"/>
        <w:jc w:val="right"/>
        <w:rPr>
          <w:rFonts w:ascii="Times New Roman" w:hAnsi="Times New Roman" w:cs="Times New Roman" w:eastAsia="Times New Roman" w:hint="default"/>
          <w:sz w:val="18"/>
          <w:szCs w:val="18"/>
        </w:rPr>
      </w:pPr>
      <w:r>
        <w:rPr>
          <w:rFonts w:ascii="Times New Roman"/>
          <w:b/>
          <w:sz w:val="18"/>
        </w:rPr>
        <w:t>Pressure</w:t>
      </w:r>
      <w:r>
        <w:rPr>
          <w:rFonts w:ascii="Times New Roman"/>
          <w:b/>
          <w:spacing w:val="-7"/>
          <w:sz w:val="18"/>
        </w:rPr>
        <w:t> </w:t>
      </w:r>
      <w:r>
        <w:rPr>
          <w:rFonts w:ascii="Times New Roman"/>
          <w:b/>
          <w:sz w:val="18"/>
        </w:rPr>
        <w:t>Testing</w:t>
      </w:r>
      <w:r>
        <w:rPr>
          <w:rFonts w:ascii="Times New Roman"/>
          <w:sz w:val="18"/>
        </w:rPr>
      </w:r>
    </w:p>
    <w:p>
      <w:pPr>
        <w:spacing w:line="30" w:lineRule="exact"/>
        <w:ind w:left="115" w:right="0" w:firstLine="0"/>
        <w:rPr>
          <w:rFonts w:ascii="Times New Roman" w:hAnsi="Times New Roman" w:cs="Times New Roman" w:eastAsia="Times New Roman" w:hint="default"/>
          <w:sz w:val="3"/>
          <w:szCs w:val="3"/>
        </w:rPr>
      </w:pPr>
      <w:r>
        <w:rPr>
          <w:rFonts w:ascii="Times New Roman" w:hAnsi="Times New Roman" w:cs="Times New Roman" w:eastAsia="Times New Roman" w:hint="default"/>
          <w:position w:val="0"/>
          <w:sz w:val="3"/>
          <w:szCs w:val="3"/>
        </w:rPr>
        <w:pict>
          <v:group style="width:495pt;height:1.5pt;mso-position-horizontal-relative:char;mso-position-vertical-relative:line" coordorigin="0,0" coordsize="9900,30">
            <v:group style="position:absolute;left:15;top:15;width:9870;height:2" coordorigin="15,15" coordsize="9870,2">
              <v:shape style="position:absolute;left:15;top:15;width:9870;height:2" coordorigin="15,15" coordsize="9870,0" path="m15,15l9885,15e" filled="false" stroked="true" strokeweight="1.5pt" strokecolor="#000000">
                <v:path arrowok="t"/>
              </v:shape>
            </v:group>
          </v:group>
        </w:pict>
      </w:r>
      <w:r>
        <w:rPr>
          <w:rFonts w:ascii="Times New Roman" w:hAnsi="Times New Roman" w:cs="Times New Roman" w:eastAsia="Times New Roman" w:hint="default"/>
          <w:position w:val="0"/>
          <w:sz w:val="3"/>
          <w:szCs w:val="3"/>
        </w:rPr>
      </w:r>
    </w:p>
    <w:p>
      <w:pPr>
        <w:spacing w:line="240" w:lineRule="auto" w:before="0"/>
        <w:ind w:right="0"/>
        <w:rPr>
          <w:rFonts w:ascii="Times New Roman" w:hAnsi="Times New Roman" w:cs="Times New Roman" w:eastAsia="Times New Roman" w:hint="default"/>
          <w:b/>
          <w:bCs/>
          <w:sz w:val="18"/>
          <w:szCs w:val="18"/>
        </w:rPr>
      </w:pPr>
    </w:p>
    <w:p>
      <w:pPr>
        <w:tabs>
          <w:tab w:pos="2319" w:val="left" w:leader="none"/>
        </w:tabs>
        <w:spacing w:before="59"/>
        <w:ind w:left="160" w:right="0" w:firstLine="0"/>
        <w:jc w:val="left"/>
        <w:rPr>
          <w:rFonts w:ascii="Times New Roman" w:hAnsi="Times New Roman" w:cs="Times New Roman" w:eastAsia="Times New Roman" w:hint="default"/>
          <w:sz w:val="32"/>
          <w:szCs w:val="32"/>
        </w:rPr>
      </w:pPr>
      <w:r>
        <w:rPr>
          <w:rFonts w:ascii="Times New Roman"/>
          <w:b/>
          <w:i/>
          <w:sz w:val="32"/>
        </w:rPr>
        <w:t>Appendix</w:t>
      </w:r>
      <w:r>
        <w:rPr>
          <w:rFonts w:ascii="Times New Roman"/>
          <w:b/>
          <w:i/>
          <w:spacing w:val="-2"/>
          <w:sz w:val="32"/>
        </w:rPr>
        <w:t> </w:t>
      </w:r>
      <w:r>
        <w:rPr>
          <w:rFonts w:ascii="Times New Roman"/>
          <w:b/>
          <w:i/>
          <w:sz w:val="32"/>
        </w:rPr>
        <w:t>6</w:t>
        <w:tab/>
        <w:t>Pneumatic Pressure Test</w:t>
      </w:r>
      <w:r>
        <w:rPr>
          <w:rFonts w:ascii="Times New Roman"/>
          <w:b/>
          <w:i/>
          <w:spacing w:val="-27"/>
          <w:sz w:val="32"/>
        </w:rPr>
        <w:t> </w:t>
      </w:r>
      <w:r>
        <w:rPr>
          <w:rFonts w:ascii="Times New Roman"/>
          <w:b/>
          <w:i/>
          <w:sz w:val="32"/>
        </w:rPr>
        <w:t>Boundaries</w:t>
      </w:r>
      <w:r>
        <w:rPr>
          <w:rFonts w:ascii="Times New Roman"/>
          <w:sz w:val="32"/>
        </w:rPr>
      </w:r>
    </w:p>
    <w:p>
      <w:pPr>
        <w:spacing w:line="240" w:lineRule="auto"/>
        <w:ind w:left="16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6340407" cy="785155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340407" cy="785155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b/>
          <w:bCs/>
          <w:i/>
          <w:sz w:val="20"/>
          <w:szCs w:val="20"/>
        </w:rPr>
      </w:pPr>
    </w:p>
    <w:p>
      <w:pPr>
        <w:spacing w:line="240" w:lineRule="auto" w:before="10" w:after="0"/>
        <w:ind w:right="0"/>
        <w:rPr>
          <w:rFonts w:ascii="Times New Roman" w:hAnsi="Times New Roman" w:cs="Times New Roman" w:eastAsia="Times New Roman" w:hint="default"/>
          <w:b/>
          <w:bCs/>
          <w:i/>
          <w:sz w:val="17"/>
          <w:szCs w:val="17"/>
        </w:rPr>
      </w:pPr>
    </w:p>
    <w:p>
      <w:pPr>
        <w:spacing w:line="20" w:lineRule="exact"/>
        <w:ind w:left="12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94pt;height:.5pt;mso-position-horizontal-relative:char;mso-position-vertical-relative:line" coordorigin="0,0" coordsize="9880,10">
            <v:group style="position:absolute;left:5;top:5;width:9870;height:2" coordorigin="5,5" coordsize="9870,2">
              <v:shape style="position:absolute;left:5;top:5;width:9870;height:2" coordorigin="5,5" coordsize="9870,0" path="m5,5l9875,5e" filled="false" stroked="true" strokeweight=".48001pt" strokecolor="#000000">
                <v:path arrowok="t"/>
              </v:shape>
            </v:group>
          </v:group>
        </w:pict>
      </w:r>
      <w:r>
        <w:rPr>
          <w:rFonts w:ascii="Times New Roman" w:hAnsi="Times New Roman" w:cs="Times New Roman" w:eastAsia="Times New Roman" w:hint="default"/>
          <w:sz w:val="2"/>
          <w:szCs w:val="2"/>
        </w:rPr>
      </w:r>
    </w:p>
    <w:sectPr>
      <w:footerReference w:type="default" r:id="rId6"/>
      <w:pgSz w:w="12240" w:h="15840"/>
      <w:pgMar w:footer="628" w:header="0" w:top="380" w:bottom="820" w:left="12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89.260315pt;margin-top:759.997925pt;width:51.85pt;height:11pt;mso-position-horizontal-relative:page;mso-position-vertical-relative:page;z-index:-4888" type="#_x0000_t202" filled="false" stroked="false">
          <v:textbox inset="0,0,0,0">
            <w:txbxContent>
              <w:p>
                <w:pPr>
                  <w:spacing w:line="204" w:lineRule="exact" w:before="0"/>
                  <w:ind w:left="20" w:right="0" w:firstLine="0"/>
                  <w:jc w:val="left"/>
                  <w:rPr>
                    <w:rFonts w:ascii="Times New Roman" w:hAnsi="Times New Roman" w:cs="Times New Roman" w:eastAsia="Times New Roman" w:hint="default"/>
                    <w:sz w:val="18"/>
                    <w:szCs w:val="18"/>
                  </w:rPr>
                </w:pPr>
                <w:r>
                  <w:rPr>
                    <w:rFonts w:ascii="Times New Roman"/>
                    <w:sz w:val="18"/>
                  </w:rPr>
                  <w:t>Page 12 of</w:t>
                </w:r>
                <w:r>
                  <w:rPr>
                    <w:rFonts w:ascii="Times New Roman"/>
                    <w:spacing w:val="-2"/>
                    <w:sz w:val="18"/>
                  </w:rPr>
                  <w:t> </w:t>
                </w:r>
                <w:r>
                  <w:rPr>
                    <w:rFonts w:ascii="Times New Roman"/>
                    <w:sz w:val="18"/>
                  </w:rPr>
                  <w:t>62</w:t>
                </w:r>
              </w:p>
            </w:txbxContent>
          </v:textbox>
          <w10:wrap type="none"/>
        </v:shape>
      </w:pict>
    </w:r>
    <w:r>
      <w:rPr/>
      <w:pict>
        <v:shape style="position:absolute;margin-left:75.260002pt;margin-top:761.591187pt;width:30.05pt;height:9.050pt;mso-position-horizontal-relative:page;mso-position-vertical-relative:page;z-index:-4864" type="#_x0000_t202" filled="false" stroked="false">
          <v:textbox inset="0,0,0,0">
            <w:txbxContent>
              <w:p>
                <w:pPr>
                  <w:spacing w:before="2"/>
                  <w:ind w:left="20" w:right="0" w:firstLine="0"/>
                  <w:jc w:val="left"/>
                  <w:rPr>
                    <w:rFonts w:ascii="Times New Roman" w:hAnsi="Times New Roman" w:cs="Times New Roman" w:eastAsia="Times New Roman" w:hint="default"/>
                    <w:sz w:val="14"/>
                    <w:szCs w:val="14"/>
                  </w:rPr>
                </w:pPr>
                <w:r>
                  <w:rPr>
                    <w:rFonts w:ascii="Times New Roman"/>
                    <w:sz w:val="14"/>
                  </w:rPr>
                  <w:t>20100830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9.26001pt;margin-top:749.61792pt;width:51.85pt;height:11pt;mso-position-horizontal-relative:page;mso-position-vertical-relative:page;z-index:-4840" type="#_x0000_t202" filled="false" stroked="false">
          <v:textbox inset="0,0,0,0">
            <w:txbxContent>
              <w:p>
                <w:pPr>
                  <w:spacing w:line="204" w:lineRule="exact" w:before="0"/>
                  <w:ind w:left="20" w:right="0" w:firstLine="0"/>
                  <w:jc w:val="left"/>
                  <w:rPr>
                    <w:rFonts w:ascii="Times New Roman" w:hAnsi="Times New Roman" w:cs="Times New Roman" w:eastAsia="Times New Roman" w:hint="default"/>
                    <w:sz w:val="18"/>
                    <w:szCs w:val="18"/>
                  </w:rPr>
                </w:pPr>
                <w:r>
                  <w:rPr>
                    <w:rFonts w:ascii="Times New Roman"/>
                    <w:sz w:val="18"/>
                  </w:rPr>
                  <w:t>Page 59 of</w:t>
                </w:r>
                <w:r>
                  <w:rPr>
                    <w:rFonts w:ascii="Times New Roman"/>
                    <w:spacing w:val="-2"/>
                    <w:sz w:val="18"/>
                  </w:rPr>
                  <w:t> </w:t>
                </w:r>
                <w:r>
                  <w:rPr>
                    <w:rFonts w:ascii="Times New Roman"/>
                    <w:sz w:val="18"/>
                  </w:rPr>
                  <w:t>62</w:t>
                </w:r>
              </w:p>
            </w:txbxContent>
          </v:textbox>
          <w10:wrap type="none"/>
        </v:shape>
      </w:pict>
    </w:r>
    <w:r>
      <w:rPr/>
      <w:pict>
        <v:shape style="position:absolute;margin-left:71pt;margin-top:751.211182pt;width:30.05pt;height:9.050pt;mso-position-horizontal-relative:page;mso-position-vertical-relative:page;z-index:-4816" type="#_x0000_t202" filled="false" stroked="false">
          <v:textbox inset="0,0,0,0">
            <w:txbxContent>
              <w:p>
                <w:pPr>
                  <w:spacing w:before="2"/>
                  <w:ind w:left="20" w:right="0" w:firstLine="0"/>
                  <w:jc w:val="left"/>
                  <w:rPr>
                    <w:rFonts w:ascii="Times New Roman" w:hAnsi="Times New Roman" w:cs="Times New Roman" w:eastAsia="Times New Roman" w:hint="default"/>
                    <w:sz w:val="14"/>
                    <w:szCs w:val="14"/>
                  </w:rPr>
                </w:pPr>
                <w:r>
                  <w:rPr>
                    <w:rFonts w:ascii="Times New Roman"/>
                    <w:sz w:val="14"/>
                  </w:rPr>
                  <w:t>20100121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1600" w:hanging="720"/>
        <w:jc w:val="left"/>
      </w:pPr>
      <w:rPr>
        <w:rFonts w:hint="default"/>
      </w:rPr>
    </w:lvl>
    <w:lvl w:ilvl="1">
      <w:start w:val="3"/>
      <w:numFmt w:val="decimal"/>
      <w:lvlText w:val="%1.%2"/>
      <w:lvlJc w:val="left"/>
      <w:pPr>
        <w:ind w:left="1600" w:hanging="720"/>
        <w:jc w:val="left"/>
      </w:pPr>
      <w:rPr>
        <w:rFonts w:hint="default"/>
      </w:rPr>
    </w:lvl>
    <w:lvl w:ilvl="2">
      <w:start w:val="8"/>
      <w:numFmt w:val="decimal"/>
      <w:lvlText w:val="%1.%2.%3"/>
      <w:lvlJc w:val="left"/>
      <w:pPr>
        <w:ind w:left="1600" w:hanging="720"/>
        <w:jc w:val="left"/>
      </w:pPr>
      <w:rPr>
        <w:rFonts w:hint="default" w:ascii="Times New Roman" w:hAnsi="Times New Roman" w:eastAsia="Times New Roman"/>
        <w:w w:val="99"/>
        <w:sz w:val="22"/>
        <w:szCs w:val="22"/>
      </w:rPr>
    </w:lvl>
    <w:lvl w:ilvl="3">
      <w:start w:val="1"/>
      <w:numFmt w:val="bullet"/>
      <w:lvlText w:val=""/>
      <w:lvlJc w:val="left"/>
      <w:pPr>
        <w:ind w:left="1960" w:hanging="360"/>
      </w:pPr>
      <w:rPr>
        <w:rFonts w:hint="default" w:ascii="Symbol" w:hAnsi="Symbol" w:eastAsia="Symbol"/>
        <w:w w:val="99"/>
        <w:sz w:val="22"/>
        <w:szCs w:val="22"/>
      </w:rPr>
    </w:lvl>
    <w:lvl w:ilvl="4">
      <w:start w:val="1"/>
      <w:numFmt w:val="bullet"/>
      <w:lvlText w:val="•"/>
      <w:lvlJc w:val="left"/>
      <w:pPr>
        <w:ind w:left="4533" w:hanging="360"/>
      </w:pPr>
      <w:rPr>
        <w:rFonts w:hint="default"/>
      </w:rPr>
    </w:lvl>
    <w:lvl w:ilvl="5">
      <w:start w:val="1"/>
      <w:numFmt w:val="bullet"/>
      <w:lvlText w:val="•"/>
      <w:lvlJc w:val="left"/>
      <w:pPr>
        <w:ind w:left="5391" w:hanging="360"/>
      </w:pPr>
      <w:rPr>
        <w:rFonts w:hint="default"/>
      </w:rPr>
    </w:lvl>
    <w:lvl w:ilvl="6">
      <w:start w:val="1"/>
      <w:numFmt w:val="bullet"/>
      <w:lvlText w:val="•"/>
      <w:lvlJc w:val="left"/>
      <w:pPr>
        <w:ind w:left="6248" w:hanging="360"/>
      </w:pPr>
      <w:rPr>
        <w:rFonts w:hint="default"/>
      </w:rPr>
    </w:lvl>
    <w:lvl w:ilvl="7">
      <w:start w:val="1"/>
      <w:numFmt w:val="bullet"/>
      <w:lvlText w:val="•"/>
      <w:lvlJc w:val="left"/>
      <w:pPr>
        <w:ind w:left="7106" w:hanging="360"/>
      </w:pPr>
      <w:rPr>
        <w:rFonts w:hint="default"/>
      </w:rPr>
    </w:lvl>
    <w:lvl w:ilvl="8">
      <w:start w:val="1"/>
      <w:numFmt w:val="bullet"/>
      <w:lvlText w:val="•"/>
      <w:lvlJc w:val="left"/>
      <w:pPr>
        <w:ind w:left="7964" w:hanging="360"/>
      </w:pPr>
      <w:rPr>
        <w:rFonts w:hint="default"/>
      </w:rPr>
    </w:lvl>
  </w:abstractNum>
  <w:abstractNum w:abstractNumId="0">
    <w:multiLevelType w:val="hybridMultilevel"/>
    <w:lvl w:ilvl="0">
      <w:start w:val="1"/>
      <w:numFmt w:val="bullet"/>
      <w:lvlText w:val=""/>
      <w:lvlJc w:val="left"/>
      <w:pPr>
        <w:ind w:left="2680" w:hanging="360"/>
      </w:pPr>
      <w:rPr>
        <w:rFonts w:hint="default" w:ascii="Wingdings" w:hAnsi="Wingdings" w:eastAsia="Wingdings"/>
        <w:w w:val="99"/>
        <w:sz w:val="22"/>
        <w:szCs w:val="22"/>
      </w:rPr>
    </w:lvl>
    <w:lvl w:ilvl="1">
      <w:start w:val="1"/>
      <w:numFmt w:val="bullet"/>
      <w:lvlText w:val="•"/>
      <w:lvlJc w:val="left"/>
      <w:pPr>
        <w:ind w:left="3380" w:hanging="360"/>
      </w:pPr>
      <w:rPr>
        <w:rFonts w:hint="default"/>
      </w:rPr>
    </w:lvl>
    <w:lvl w:ilvl="2">
      <w:start w:val="1"/>
      <w:numFmt w:val="bullet"/>
      <w:lvlText w:val="•"/>
      <w:lvlJc w:val="left"/>
      <w:pPr>
        <w:ind w:left="4080" w:hanging="360"/>
      </w:pPr>
      <w:rPr>
        <w:rFonts w:hint="default"/>
      </w:rPr>
    </w:lvl>
    <w:lvl w:ilvl="3">
      <w:start w:val="1"/>
      <w:numFmt w:val="bullet"/>
      <w:lvlText w:val="•"/>
      <w:lvlJc w:val="left"/>
      <w:pPr>
        <w:ind w:left="4780" w:hanging="360"/>
      </w:pPr>
      <w:rPr>
        <w:rFonts w:hint="default"/>
      </w:rPr>
    </w:lvl>
    <w:lvl w:ilvl="4">
      <w:start w:val="1"/>
      <w:numFmt w:val="bullet"/>
      <w:lvlText w:val="•"/>
      <w:lvlJc w:val="left"/>
      <w:pPr>
        <w:ind w:left="5480" w:hanging="360"/>
      </w:pPr>
      <w:rPr>
        <w:rFonts w:hint="default"/>
      </w:rPr>
    </w:lvl>
    <w:lvl w:ilvl="5">
      <w:start w:val="1"/>
      <w:numFmt w:val="bullet"/>
      <w:lvlText w:val="•"/>
      <w:lvlJc w:val="left"/>
      <w:pPr>
        <w:ind w:left="6180" w:hanging="360"/>
      </w:pPr>
      <w:rPr>
        <w:rFonts w:hint="default"/>
      </w:rPr>
    </w:lvl>
    <w:lvl w:ilvl="6">
      <w:start w:val="1"/>
      <w:numFmt w:val="bullet"/>
      <w:lvlText w:val="•"/>
      <w:lvlJc w:val="left"/>
      <w:pPr>
        <w:ind w:left="6880" w:hanging="360"/>
      </w:pPr>
      <w:rPr>
        <w:rFonts w:hint="default"/>
      </w:rPr>
    </w:lvl>
    <w:lvl w:ilvl="7">
      <w:start w:val="1"/>
      <w:numFmt w:val="bullet"/>
      <w:lvlText w:val="•"/>
      <w:lvlJc w:val="left"/>
      <w:pPr>
        <w:ind w:left="7580" w:hanging="360"/>
      </w:pPr>
      <w:rPr>
        <w:rFonts w:hint="default"/>
      </w:rPr>
    </w:lvl>
    <w:lvl w:ilvl="8">
      <w:start w:val="1"/>
      <w:numFmt w:val="bullet"/>
      <w:lvlText w:val="•"/>
      <w:lvlJc w:val="left"/>
      <w:pPr>
        <w:ind w:left="828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960" w:hanging="360"/>
    </w:pPr>
    <w:rPr>
      <w:rFonts w:ascii="Times New Roman" w:hAnsi="Times New Roman" w:eastAsia="Times New Roman"/>
      <w:sz w:val="22"/>
      <w:szCs w:val="22"/>
    </w:rPr>
  </w:style>
  <w:style w:styleId="Heading1" w:type="paragraph">
    <w:name w:val="Heading 1"/>
    <w:basedOn w:val="Normal"/>
    <w:uiPriority w:val="1"/>
    <w:qFormat/>
    <w:pPr>
      <w:outlineLvl w:val="1"/>
    </w:pPr>
    <w:rPr>
      <w:rFonts w:ascii="Symbol" w:hAnsi="Symbol" w:eastAsia="Symbol"/>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kasmith2</dc:creator>
  <dc:title>Microsoft Word - GPP-CON-3504_14 v01.docx</dc:title>
  <dcterms:created xsi:type="dcterms:W3CDTF">2018-02-19T15:51:50Z</dcterms:created>
  <dcterms:modified xsi:type="dcterms:W3CDTF">2018-02-19T15:51:50Z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PScript5.dll Version 5.2.2</vt:lpwstr>
  </property>
  <property fmtid="{D5CDD505-2E9C-101B-9397-08002B2CF9AE}" pid="4" name="LastSaved">
    <vt:filetime>2018-02-19T00:00:00Z</vt:filetime>
  </property>
</Properties>
</file>