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8233" w14:textId="77777777" w:rsidR="007A1714" w:rsidRDefault="007A1714">
      <w:pPr>
        <w:jc w:val="center"/>
        <w:rPr>
          <w:rFonts w:ascii="Arial" w:hAnsi="Arial" w:cs="Arial"/>
          <w:sz w:val="20"/>
        </w:rPr>
      </w:pPr>
      <w:r>
        <w:rPr>
          <w:rFonts w:ascii="Arial" w:hAnsi="Arial" w:cs="Arial"/>
          <w:sz w:val="20"/>
        </w:rPr>
        <w:t>APOLLO INDUSTRIAL</w:t>
      </w:r>
      <w:r w:rsidR="000603D3">
        <w:rPr>
          <w:rFonts w:ascii="Arial" w:hAnsi="Arial" w:cs="Arial"/>
          <w:sz w:val="20"/>
        </w:rPr>
        <w:t xml:space="preserve"> </w:t>
      </w:r>
      <w:r>
        <w:rPr>
          <w:rFonts w:ascii="Arial" w:hAnsi="Arial" w:cs="Arial"/>
          <w:sz w:val="20"/>
        </w:rPr>
        <w:t>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2"/>
        <w:gridCol w:w="1516"/>
        <w:gridCol w:w="1146"/>
      </w:tblGrid>
      <w:tr w:rsidR="007A1714" w14:paraId="2512823A" w14:textId="77777777" w:rsidTr="00A85C4B">
        <w:tc>
          <w:tcPr>
            <w:tcW w:w="7758" w:type="dxa"/>
          </w:tcPr>
          <w:p w14:paraId="25128234" w14:textId="77777777" w:rsidR="007A1714" w:rsidRDefault="007A1714">
            <w:pPr>
              <w:rPr>
                <w:rFonts w:ascii="Arial" w:hAnsi="Arial" w:cs="Arial"/>
                <w:sz w:val="20"/>
              </w:rPr>
            </w:pPr>
            <w:r>
              <w:rPr>
                <w:rFonts w:ascii="Arial" w:hAnsi="Arial" w:cs="Arial"/>
                <w:sz w:val="20"/>
              </w:rPr>
              <w:t>Title</w:t>
            </w:r>
          </w:p>
          <w:p w14:paraId="25128235" w14:textId="77777777" w:rsidR="007A1714" w:rsidRDefault="007A1714">
            <w:pPr>
              <w:rPr>
                <w:rFonts w:ascii="Arial" w:hAnsi="Arial" w:cs="Arial"/>
                <w:sz w:val="20"/>
              </w:rPr>
            </w:pPr>
            <w:r>
              <w:rPr>
                <w:rFonts w:ascii="Arial" w:hAnsi="Arial" w:cs="Arial"/>
                <w:sz w:val="20"/>
              </w:rPr>
              <w:t xml:space="preserve">                                                 ELECTRICAL SAFETY</w:t>
            </w:r>
          </w:p>
        </w:tc>
        <w:tc>
          <w:tcPr>
            <w:tcW w:w="1530" w:type="dxa"/>
          </w:tcPr>
          <w:p w14:paraId="25128236" w14:textId="77777777" w:rsidR="007A1714" w:rsidRDefault="007A1714">
            <w:pPr>
              <w:jc w:val="center"/>
              <w:rPr>
                <w:rFonts w:ascii="Arial" w:hAnsi="Arial" w:cs="Arial"/>
                <w:sz w:val="20"/>
              </w:rPr>
            </w:pPr>
            <w:r>
              <w:rPr>
                <w:rFonts w:ascii="Arial" w:hAnsi="Arial" w:cs="Arial"/>
                <w:sz w:val="20"/>
              </w:rPr>
              <w:t>Number</w:t>
            </w:r>
          </w:p>
          <w:p w14:paraId="25128237" w14:textId="77777777" w:rsidR="007A1714" w:rsidRDefault="007A1714">
            <w:pPr>
              <w:jc w:val="center"/>
              <w:rPr>
                <w:rFonts w:ascii="Arial" w:hAnsi="Arial" w:cs="Arial"/>
                <w:sz w:val="20"/>
              </w:rPr>
            </w:pPr>
            <w:r>
              <w:rPr>
                <w:rFonts w:ascii="Arial" w:hAnsi="Arial" w:cs="Arial"/>
                <w:sz w:val="20"/>
              </w:rPr>
              <w:t>AISH 29</w:t>
            </w:r>
          </w:p>
        </w:tc>
        <w:tc>
          <w:tcPr>
            <w:tcW w:w="1152" w:type="dxa"/>
          </w:tcPr>
          <w:p w14:paraId="25128238" w14:textId="77777777" w:rsidR="007A1714" w:rsidRDefault="007A1714">
            <w:pPr>
              <w:jc w:val="center"/>
              <w:rPr>
                <w:rFonts w:ascii="Arial" w:hAnsi="Arial" w:cs="Arial"/>
                <w:sz w:val="20"/>
              </w:rPr>
            </w:pPr>
            <w:r>
              <w:rPr>
                <w:rFonts w:ascii="Arial" w:hAnsi="Arial" w:cs="Arial"/>
                <w:sz w:val="20"/>
              </w:rPr>
              <w:t>Revision</w:t>
            </w:r>
          </w:p>
          <w:p w14:paraId="25128239" w14:textId="2D5239F0" w:rsidR="007A1714" w:rsidRDefault="007D2672">
            <w:pPr>
              <w:jc w:val="center"/>
              <w:rPr>
                <w:rFonts w:ascii="Arial" w:hAnsi="Arial" w:cs="Arial"/>
                <w:sz w:val="20"/>
              </w:rPr>
            </w:pPr>
            <w:r>
              <w:rPr>
                <w:rFonts w:ascii="Arial" w:hAnsi="Arial" w:cs="Arial"/>
                <w:sz w:val="20"/>
              </w:rPr>
              <w:t>0</w:t>
            </w:r>
            <w:r w:rsidR="0008299C">
              <w:rPr>
                <w:rFonts w:ascii="Arial" w:hAnsi="Arial" w:cs="Arial"/>
                <w:sz w:val="20"/>
              </w:rPr>
              <w:t>4</w:t>
            </w:r>
          </w:p>
        </w:tc>
      </w:tr>
      <w:tr w:rsidR="007A1714" w14:paraId="25128240" w14:textId="77777777" w:rsidTr="00A85C4B">
        <w:tc>
          <w:tcPr>
            <w:tcW w:w="7758" w:type="dxa"/>
          </w:tcPr>
          <w:p w14:paraId="2512823B" w14:textId="77777777" w:rsidR="007A1714" w:rsidRDefault="007A1714">
            <w:pPr>
              <w:rPr>
                <w:rFonts w:ascii="Arial" w:hAnsi="Arial" w:cs="Arial"/>
                <w:sz w:val="20"/>
              </w:rPr>
            </w:pPr>
          </w:p>
        </w:tc>
        <w:tc>
          <w:tcPr>
            <w:tcW w:w="1530" w:type="dxa"/>
          </w:tcPr>
          <w:p w14:paraId="2512823C" w14:textId="77777777" w:rsidR="007A1714" w:rsidRDefault="007A1714">
            <w:pPr>
              <w:jc w:val="center"/>
              <w:rPr>
                <w:rFonts w:ascii="Arial" w:hAnsi="Arial" w:cs="Arial"/>
                <w:sz w:val="20"/>
              </w:rPr>
            </w:pPr>
            <w:r>
              <w:rPr>
                <w:rFonts w:ascii="Arial" w:hAnsi="Arial" w:cs="Arial"/>
                <w:sz w:val="20"/>
              </w:rPr>
              <w:t>Effective Date</w:t>
            </w:r>
          </w:p>
          <w:p w14:paraId="2512823D" w14:textId="225ED10E" w:rsidR="007A1714" w:rsidRDefault="0070789A">
            <w:pPr>
              <w:jc w:val="center"/>
              <w:rPr>
                <w:rFonts w:ascii="Arial" w:hAnsi="Arial" w:cs="Arial"/>
                <w:sz w:val="20"/>
              </w:rPr>
            </w:pPr>
            <w:r>
              <w:rPr>
                <w:rFonts w:ascii="Arial" w:hAnsi="Arial" w:cs="Arial"/>
                <w:sz w:val="20"/>
              </w:rPr>
              <w:t>0</w:t>
            </w:r>
            <w:r w:rsidR="00E83887">
              <w:rPr>
                <w:rFonts w:ascii="Arial" w:hAnsi="Arial" w:cs="Arial"/>
                <w:sz w:val="20"/>
              </w:rPr>
              <w:t>5</w:t>
            </w:r>
            <w:r w:rsidR="007D2672">
              <w:rPr>
                <w:rFonts w:ascii="Arial" w:hAnsi="Arial" w:cs="Arial"/>
                <w:sz w:val="20"/>
              </w:rPr>
              <w:t>/</w:t>
            </w:r>
            <w:r w:rsidR="0008299C">
              <w:rPr>
                <w:rFonts w:ascii="Arial" w:hAnsi="Arial" w:cs="Arial"/>
                <w:sz w:val="20"/>
              </w:rPr>
              <w:t>1/20</w:t>
            </w:r>
            <w:r w:rsidR="009E29A1">
              <w:rPr>
                <w:rFonts w:ascii="Arial" w:hAnsi="Arial" w:cs="Arial"/>
                <w:sz w:val="20"/>
              </w:rPr>
              <w:t>20</w:t>
            </w:r>
          </w:p>
        </w:tc>
        <w:tc>
          <w:tcPr>
            <w:tcW w:w="1152" w:type="dxa"/>
          </w:tcPr>
          <w:p w14:paraId="2512823E" w14:textId="77777777" w:rsidR="007A1714" w:rsidRDefault="007A1714">
            <w:pPr>
              <w:jc w:val="center"/>
              <w:rPr>
                <w:rFonts w:ascii="Arial" w:hAnsi="Arial" w:cs="Arial"/>
                <w:sz w:val="20"/>
              </w:rPr>
            </w:pPr>
            <w:r>
              <w:rPr>
                <w:rFonts w:ascii="Arial" w:hAnsi="Arial" w:cs="Arial"/>
                <w:sz w:val="20"/>
              </w:rPr>
              <w:t>Page</w:t>
            </w:r>
          </w:p>
          <w:p w14:paraId="2512823F" w14:textId="55115AEB" w:rsidR="007A1714" w:rsidRDefault="00A85C4B">
            <w:pPr>
              <w:jc w:val="center"/>
              <w:rPr>
                <w:rFonts w:ascii="Arial" w:hAnsi="Arial" w:cs="Arial"/>
                <w:sz w:val="20"/>
              </w:rPr>
            </w:pPr>
            <w:r>
              <w:rPr>
                <w:rFonts w:ascii="Arial" w:hAnsi="Arial" w:cs="Arial"/>
                <w:sz w:val="20"/>
              </w:rPr>
              <w:t>1 of 1</w:t>
            </w:r>
            <w:r w:rsidR="0008299C">
              <w:rPr>
                <w:rFonts w:ascii="Arial" w:hAnsi="Arial" w:cs="Arial"/>
                <w:sz w:val="20"/>
              </w:rPr>
              <w:t>4</w:t>
            </w:r>
          </w:p>
        </w:tc>
      </w:tr>
    </w:tbl>
    <w:p w14:paraId="25128241" w14:textId="77777777" w:rsidR="007A1714" w:rsidRDefault="007A1714">
      <w:pPr>
        <w:rPr>
          <w:rFonts w:ascii="Arial" w:hAnsi="Arial" w:cs="Arial"/>
          <w:sz w:val="20"/>
        </w:rPr>
      </w:pPr>
    </w:p>
    <w:p w14:paraId="25128242" w14:textId="77777777" w:rsidR="007A1714" w:rsidRDefault="007A1714">
      <w:pPr>
        <w:numPr>
          <w:ilvl w:val="0"/>
          <w:numId w:val="1"/>
        </w:numPr>
        <w:rPr>
          <w:rFonts w:ascii="Arial" w:hAnsi="Arial" w:cs="Arial"/>
          <w:b/>
          <w:bCs/>
          <w:sz w:val="28"/>
        </w:rPr>
      </w:pPr>
      <w:r>
        <w:rPr>
          <w:rFonts w:ascii="Arial" w:hAnsi="Arial" w:cs="Arial"/>
          <w:b/>
          <w:bCs/>
          <w:sz w:val="28"/>
        </w:rPr>
        <w:t>P</w:t>
      </w:r>
      <w:r w:rsidR="007D2672">
        <w:rPr>
          <w:rFonts w:ascii="Arial" w:hAnsi="Arial" w:cs="Arial"/>
          <w:b/>
          <w:bCs/>
          <w:sz w:val="28"/>
        </w:rPr>
        <w:t>urpose</w:t>
      </w:r>
    </w:p>
    <w:p w14:paraId="25128243" w14:textId="77777777" w:rsidR="007A1714" w:rsidRDefault="007A1714">
      <w:pPr>
        <w:rPr>
          <w:rFonts w:ascii="Arial" w:hAnsi="Arial" w:cs="Arial"/>
        </w:rPr>
      </w:pPr>
    </w:p>
    <w:p w14:paraId="25128244" w14:textId="15D9CDB4" w:rsidR="007A1714" w:rsidRDefault="007A1714" w:rsidP="00534796">
      <w:pPr>
        <w:pStyle w:val="ListParagraph"/>
        <w:numPr>
          <w:ilvl w:val="0"/>
          <w:numId w:val="41"/>
        </w:numPr>
        <w:ind w:hanging="720"/>
        <w:rPr>
          <w:rFonts w:ascii="Arial" w:hAnsi="Arial" w:cs="Arial"/>
        </w:rPr>
      </w:pPr>
      <w:r w:rsidRPr="00534796">
        <w:rPr>
          <w:rFonts w:ascii="Arial" w:hAnsi="Arial" w:cs="Arial"/>
        </w:rPr>
        <w:t xml:space="preserve">To define the requirements for electrical safety and provide specific reference sources for other requirements, and to ensure compliance with </w:t>
      </w:r>
      <w:r w:rsidR="00CF1367">
        <w:rPr>
          <w:rFonts w:ascii="Arial" w:hAnsi="Arial" w:cs="Arial"/>
        </w:rPr>
        <w:t>N</w:t>
      </w:r>
      <w:r w:rsidRPr="00534796">
        <w:rPr>
          <w:rFonts w:ascii="Arial" w:hAnsi="Arial" w:cs="Arial"/>
        </w:rPr>
        <w:t xml:space="preserve">ational Fire </w:t>
      </w:r>
      <w:bookmarkStart w:id="0" w:name="_GoBack"/>
      <w:bookmarkEnd w:id="0"/>
      <w:r w:rsidRPr="00534796">
        <w:rPr>
          <w:rFonts w:ascii="Arial" w:hAnsi="Arial" w:cs="Arial"/>
        </w:rPr>
        <w:t>Protection Association-National Electrical Code (NFPA-</w:t>
      </w:r>
      <w:r w:rsidR="00B52836">
        <w:rPr>
          <w:rFonts w:ascii="Arial" w:hAnsi="Arial" w:cs="Arial"/>
        </w:rPr>
        <w:t>70E</w:t>
      </w:r>
      <w:r w:rsidRPr="00534796">
        <w:rPr>
          <w:rFonts w:ascii="Arial" w:hAnsi="Arial" w:cs="Arial"/>
        </w:rPr>
        <w:t>), and</w:t>
      </w:r>
      <w:r w:rsidR="0070789A">
        <w:rPr>
          <w:rFonts w:ascii="Arial" w:hAnsi="Arial" w:cs="Arial"/>
        </w:rPr>
        <w:t xml:space="preserve"> </w:t>
      </w:r>
      <w:r w:rsidR="0070789A" w:rsidRPr="0070789A">
        <w:rPr>
          <w:rFonts w:ascii="Arial" w:hAnsi="Arial" w:cs="Arial"/>
        </w:rPr>
        <w:t>Federal/State</w:t>
      </w:r>
      <w:r w:rsidR="00262C17">
        <w:rPr>
          <w:rFonts w:ascii="Arial" w:hAnsi="Arial" w:cs="Arial"/>
        </w:rPr>
        <w:t xml:space="preserve"> OSHA</w:t>
      </w:r>
      <w:r w:rsidR="0070789A" w:rsidRPr="0070789A">
        <w:rPr>
          <w:rFonts w:ascii="Arial" w:hAnsi="Arial" w:cs="Arial"/>
        </w:rPr>
        <w:t xml:space="preserve"> </w:t>
      </w:r>
      <w:r w:rsidR="00002278" w:rsidRPr="0070789A">
        <w:rPr>
          <w:rFonts w:ascii="Arial" w:hAnsi="Arial" w:cs="Arial"/>
        </w:rPr>
        <w:t>requirements.</w:t>
      </w:r>
    </w:p>
    <w:p w14:paraId="25D675B4" w14:textId="77777777" w:rsidR="00262C17" w:rsidRDefault="00262C17" w:rsidP="00DD4F41">
      <w:pPr>
        <w:pStyle w:val="ListParagraph"/>
        <w:ind w:left="1440"/>
        <w:rPr>
          <w:rFonts w:ascii="Arial" w:hAnsi="Arial" w:cs="Arial"/>
        </w:rPr>
      </w:pPr>
    </w:p>
    <w:p w14:paraId="125B488F" w14:textId="40652261" w:rsidR="00262C17" w:rsidRPr="00DD4F41" w:rsidRDefault="00262C17" w:rsidP="00262C17">
      <w:pPr>
        <w:ind w:left="720"/>
        <w:rPr>
          <w:rFonts w:ascii="Arial" w:hAnsi="Arial" w:cs="Arial"/>
          <w:color w:val="000000"/>
        </w:rPr>
      </w:pPr>
      <w:r w:rsidRPr="00DD4F41">
        <w:rPr>
          <w:rFonts w:ascii="Arial" w:hAnsi="Arial" w:cs="Arial"/>
          <w:color w:val="000000"/>
        </w:rPr>
        <w:t>This program has been established to:</w:t>
      </w:r>
    </w:p>
    <w:p w14:paraId="52FB57BC" w14:textId="77777777" w:rsidR="00262C17" w:rsidRPr="00DD4F41" w:rsidRDefault="00262C17" w:rsidP="00262C17">
      <w:pPr>
        <w:numPr>
          <w:ilvl w:val="0"/>
          <w:numId w:val="43"/>
        </w:numPr>
        <w:tabs>
          <w:tab w:val="num" w:pos="1800"/>
        </w:tabs>
        <w:rPr>
          <w:rFonts w:ascii="Arial" w:hAnsi="Arial" w:cs="Arial"/>
          <w:color w:val="000000"/>
        </w:rPr>
      </w:pPr>
      <w:r w:rsidRPr="00DD4F41">
        <w:rPr>
          <w:rFonts w:ascii="Arial" w:hAnsi="Arial" w:cs="Arial"/>
          <w:color w:val="000000"/>
        </w:rPr>
        <w:t>Ensure the safety of employees who may work on or near electrical equipment.</w:t>
      </w:r>
    </w:p>
    <w:p w14:paraId="0F61B392" w14:textId="77777777" w:rsidR="00262C17" w:rsidRPr="00DD4F41" w:rsidRDefault="00262C17" w:rsidP="00262C17">
      <w:pPr>
        <w:numPr>
          <w:ilvl w:val="0"/>
          <w:numId w:val="43"/>
        </w:numPr>
        <w:tabs>
          <w:tab w:val="num" w:pos="1800"/>
        </w:tabs>
        <w:rPr>
          <w:rFonts w:ascii="Arial" w:hAnsi="Arial" w:cs="Arial"/>
          <w:color w:val="000000"/>
        </w:rPr>
      </w:pPr>
      <w:r w:rsidRPr="00DD4F41">
        <w:rPr>
          <w:rFonts w:ascii="Arial" w:hAnsi="Arial" w:cs="Arial"/>
          <w:color w:val="000000"/>
        </w:rPr>
        <w:t>Ensure that employees understand and comply with safety standards related to electrical work.</w:t>
      </w:r>
    </w:p>
    <w:p w14:paraId="3232AD93" w14:textId="3748A090" w:rsidR="00262C17" w:rsidRPr="00DD4F41" w:rsidRDefault="00262C17" w:rsidP="00262C17">
      <w:pPr>
        <w:numPr>
          <w:ilvl w:val="0"/>
          <w:numId w:val="43"/>
        </w:numPr>
        <w:tabs>
          <w:tab w:val="num" w:pos="1800"/>
        </w:tabs>
        <w:rPr>
          <w:rFonts w:ascii="Arial" w:hAnsi="Arial" w:cs="Arial"/>
          <w:color w:val="000000"/>
        </w:rPr>
      </w:pPr>
      <w:r w:rsidRPr="00DD4F41">
        <w:rPr>
          <w:rFonts w:ascii="Arial" w:hAnsi="Arial" w:cs="Arial"/>
          <w:color w:val="000000"/>
        </w:rPr>
        <w:t xml:space="preserve">Ensure that employees follow uniform practices </w:t>
      </w:r>
      <w:r w:rsidR="00400E3A">
        <w:rPr>
          <w:rFonts w:ascii="Arial" w:hAnsi="Arial" w:cs="Arial"/>
          <w:color w:val="000000"/>
        </w:rPr>
        <w:t>while performing</w:t>
      </w:r>
      <w:r w:rsidRPr="00DD4F41">
        <w:rPr>
          <w:rFonts w:ascii="Arial" w:hAnsi="Arial" w:cs="Arial"/>
          <w:color w:val="000000"/>
        </w:rPr>
        <w:t xml:space="preserve"> electrical work.</w:t>
      </w:r>
    </w:p>
    <w:p w14:paraId="5D39A975" w14:textId="77777777" w:rsidR="00262C17" w:rsidRPr="00DD4F41" w:rsidRDefault="00262C17" w:rsidP="00262C17">
      <w:pPr>
        <w:numPr>
          <w:ilvl w:val="0"/>
          <w:numId w:val="43"/>
        </w:numPr>
        <w:tabs>
          <w:tab w:val="num" w:pos="1800"/>
        </w:tabs>
        <w:rPr>
          <w:rFonts w:ascii="Arial" w:hAnsi="Arial" w:cs="Arial"/>
          <w:color w:val="000000"/>
        </w:rPr>
      </w:pPr>
      <w:r w:rsidRPr="00DD4F41">
        <w:rPr>
          <w:rFonts w:ascii="Arial" w:hAnsi="Arial" w:cs="Arial"/>
          <w:color w:val="000000"/>
        </w:rPr>
        <w:t>Comply with OSHA Standards according to the following key points:</w:t>
      </w:r>
    </w:p>
    <w:p w14:paraId="0826CB2B" w14:textId="77777777" w:rsidR="00262C17" w:rsidRPr="00DD4F41" w:rsidRDefault="00262C17" w:rsidP="00262C17">
      <w:pPr>
        <w:numPr>
          <w:ilvl w:val="0"/>
          <w:numId w:val="42"/>
        </w:numPr>
        <w:rPr>
          <w:rFonts w:ascii="Arial" w:hAnsi="Arial" w:cs="Arial"/>
          <w:color w:val="000000"/>
        </w:rPr>
      </w:pPr>
      <w:r w:rsidRPr="00DD4F41">
        <w:rPr>
          <w:rFonts w:ascii="Arial" w:hAnsi="Arial" w:cs="Arial"/>
          <w:color w:val="000000"/>
        </w:rPr>
        <w:t>Provide and demonstrate a safety program with defined responsibilities.</w:t>
      </w:r>
    </w:p>
    <w:p w14:paraId="534CE60B" w14:textId="77777777" w:rsidR="00262C17" w:rsidRPr="00DD4F41" w:rsidRDefault="00262C17" w:rsidP="00262C17">
      <w:pPr>
        <w:numPr>
          <w:ilvl w:val="0"/>
          <w:numId w:val="42"/>
        </w:numPr>
        <w:rPr>
          <w:rFonts w:ascii="Arial" w:hAnsi="Arial" w:cs="Arial"/>
          <w:color w:val="000000"/>
        </w:rPr>
      </w:pPr>
      <w:r w:rsidRPr="00DD4F41">
        <w:rPr>
          <w:rFonts w:ascii="Arial" w:hAnsi="Arial" w:cs="Arial"/>
          <w:color w:val="000000"/>
        </w:rPr>
        <w:t>Provide personal protective equipment (PPE) for workers.</w:t>
      </w:r>
    </w:p>
    <w:p w14:paraId="48222164" w14:textId="77777777" w:rsidR="00262C17" w:rsidRPr="00DD4F41" w:rsidRDefault="00262C17" w:rsidP="00262C17">
      <w:pPr>
        <w:numPr>
          <w:ilvl w:val="0"/>
          <w:numId w:val="42"/>
        </w:numPr>
        <w:rPr>
          <w:rFonts w:ascii="Arial" w:hAnsi="Arial" w:cs="Arial"/>
          <w:color w:val="000000"/>
        </w:rPr>
      </w:pPr>
      <w:r w:rsidRPr="00DD4F41">
        <w:rPr>
          <w:rFonts w:ascii="Arial" w:hAnsi="Arial" w:cs="Arial"/>
          <w:color w:val="000000"/>
        </w:rPr>
        <w:t>Provide documented training to workers.</w:t>
      </w:r>
    </w:p>
    <w:p w14:paraId="6067DAA9" w14:textId="77777777" w:rsidR="00262C17" w:rsidRPr="00DD4F41" w:rsidRDefault="00262C17" w:rsidP="00262C17">
      <w:pPr>
        <w:numPr>
          <w:ilvl w:val="0"/>
          <w:numId w:val="42"/>
        </w:numPr>
        <w:rPr>
          <w:rFonts w:ascii="Arial" w:hAnsi="Arial" w:cs="Arial"/>
          <w:color w:val="000000"/>
        </w:rPr>
      </w:pPr>
      <w:r w:rsidRPr="00DD4F41">
        <w:rPr>
          <w:rFonts w:ascii="Arial" w:hAnsi="Arial" w:cs="Arial"/>
          <w:color w:val="000000"/>
        </w:rPr>
        <w:t>Provide appropriate tools for safe work.</w:t>
      </w:r>
    </w:p>
    <w:p w14:paraId="1E220676" w14:textId="77777777" w:rsidR="00262C17" w:rsidRPr="00DD4F41" w:rsidRDefault="00262C17" w:rsidP="00DD4F41">
      <w:pPr>
        <w:rPr>
          <w:rFonts w:ascii="Arial" w:hAnsi="Arial" w:cs="Arial"/>
        </w:rPr>
      </w:pPr>
    </w:p>
    <w:p w14:paraId="25128245" w14:textId="77777777" w:rsidR="007A1714" w:rsidRDefault="007A1714">
      <w:pPr>
        <w:ind w:left="720"/>
        <w:rPr>
          <w:rFonts w:ascii="Arial" w:hAnsi="Arial" w:cs="Arial"/>
        </w:rPr>
      </w:pPr>
    </w:p>
    <w:p w14:paraId="25128246" w14:textId="77777777" w:rsidR="007A1714" w:rsidRDefault="007D2672">
      <w:pPr>
        <w:numPr>
          <w:ilvl w:val="0"/>
          <w:numId w:val="1"/>
        </w:numPr>
        <w:rPr>
          <w:rFonts w:ascii="Arial" w:hAnsi="Arial" w:cs="Arial"/>
          <w:b/>
          <w:bCs/>
          <w:sz w:val="28"/>
        </w:rPr>
      </w:pPr>
      <w:r>
        <w:rPr>
          <w:rFonts w:ascii="Arial" w:hAnsi="Arial" w:cs="Arial"/>
          <w:b/>
          <w:bCs/>
          <w:sz w:val="28"/>
        </w:rPr>
        <w:t>Responsibility</w:t>
      </w:r>
    </w:p>
    <w:p w14:paraId="25128247" w14:textId="77777777" w:rsidR="007A1714" w:rsidRDefault="007A1714">
      <w:pPr>
        <w:rPr>
          <w:rFonts w:ascii="Arial" w:hAnsi="Arial" w:cs="Arial"/>
        </w:rPr>
      </w:pPr>
    </w:p>
    <w:p w14:paraId="25128248" w14:textId="469029A4" w:rsidR="007A1714" w:rsidRDefault="007A1714">
      <w:pPr>
        <w:numPr>
          <w:ilvl w:val="1"/>
          <w:numId w:val="1"/>
        </w:numPr>
        <w:rPr>
          <w:rFonts w:ascii="Arial" w:hAnsi="Arial" w:cs="Arial"/>
        </w:rPr>
      </w:pPr>
      <w:r>
        <w:rPr>
          <w:rFonts w:ascii="Arial" w:hAnsi="Arial" w:cs="Arial"/>
        </w:rPr>
        <w:t>The Key Supervisor shall be responsible for the following:</w:t>
      </w:r>
    </w:p>
    <w:p w14:paraId="239A6587" w14:textId="77777777" w:rsidR="00EF78BB" w:rsidRDefault="00EF78BB" w:rsidP="00EF78BB">
      <w:pPr>
        <w:ind w:left="1440"/>
        <w:rPr>
          <w:rFonts w:ascii="Arial" w:hAnsi="Arial" w:cs="Arial"/>
        </w:rPr>
      </w:pPr>
    </w:p>
    <w:p w14:paraId="61566585" w14:textId="71606711" w:rsidR="00EF78BB" w:rsidRDefault="00EF78BB" w:rsidP="00EF78BB">
      <w:pPr>
        <w:numPr>
          <w:ilvl w:val="2"/>
          <w:numId w:val="1"/>
        </w:numPr>
        <w:rPr>
          <w:rFonts w:ascii="Arial" w:hAnsi="Arial" w:cs="Arial"/>
        </w:rPr>
      </w:pPr>
      <w:r>
        <w:rPr>
          <w:rFonts w:ascii="Arial" w:hAnsi="Arial" w:cs="Arial"/>
        </w:rPr>
        <w:t>Monitoring those operations involving electrical work.</w:t>
      </w:r>
    </w:p>
    <w:p w14:paraId="1A5EEBFE" w14:textId="77777777" w:rsidR="00EF78BB" w:rsidRDefault="00EF78BB" w:rsidP="00EF78BB">
      <w:pPr>
        <w:ind w:left="2160"/>
        <w:rPr>
          <w:rFonts w:ascii="Arial" w:hAnsi="Arial" w:cs="Arial"/>
        </w:rPr>
      </w:pPr>
    </w:p>
    <w:p w14:paraId="08C25CF1" w14:textId="031C3D3B" w:rsidR="00EF78BB" w:rsidRDefault="00EF78BB" w:rsidP="00EF78BB">
      <w:pPr>
        <w:numPr>
          <w:ilvl w:val="2"/>
          <w:numId w:val="1"/>
        </w:numPr>
        <w:rPr>
          <w:rFonts w:ascii="Arial" w:hAnsi="Arial" w:cs="Arial"/>
        </w:rPr>
      </w:pPr>
      <w:r w:rsidRPr="00EF78BB">
        <w:rPr>
          <w:rFonts w:ascii="Arial" w:hAnsi="Arial" w:cs="Arial"/>
        </w:rPr>
        <w:t>Ensure compliance with the provisions of this procedure, including required training and compliance with permits</w:t>
      </w:r>
      <w:r>
        <w:rPr>
          <w:rFonts w:ascii="Arial" w:hAnsi="Arial" w:cs="Arial"/>
        </w:rPr>
        <w:t>.</w:t>
      </w:r>
    </w:p>
    <w:p w14:paraId="6D65B1BC" w14:textId="77777777" w:rsidR="00EF78BB" w:rsidRDefault="00EF78BB" w:rsidP="00EF78BB">
      <w:pPr>
        <w:ind w:left="2160"/>
        <w:rPr>
          <w:rFonts w:ascii="Arial" w:hAnsi="Arial" w:cs="Arial"/>
        </w:rPr>
      </w:pPr>
    </w:p>
    <w:p w14:paraId="5EB9003F" w14:textId="787770A4" w:rsidR="00EF78BB" w:rsidRDefault="00EF78BB" w:rsidP="00EF78BB">
      <w:pPr>
        <w:numPr>
          <w:ilvl w:val="2"/>
          <w:numId w:val="1"/>
        </w:numPr>
        <w:rPr>
          <w:rFonts w:ascii="Arial" w:hAnsi="Arial" w:cs="Arial"/>
        </w:rPr>
      </w:pPr>
      <w:r w:rsidRPr="00EF78BB">
        <w:rPr>
          <w:rFonts w:ascii="Arial" w:hAnsi="Arial" w:cs="Arial"/>
        </w:rPr>
        <w:t>Ensure that all electrical and arc flash PPE is provided, properly inspected and maintained.</w:t>
      </w:r>
    </w:p>
    <w:p w14:paraId="192939BE" w14:textId="77777777" w:rsidR="00EF78BB" w:rsidRDefault="00EF78BB" w:rsidP="00EF78BB">
      <w:pPr>
        <w:ind w:left="2160"/>
        <w:rPr>
          <w:rFonts w:ascii="Arial" w:hAnsi="Arial" w:cs="Arial"/>
        </w:rPr>
      </w:pPr>
    </w:p>
    <w:p w14:paraId="08C48240" w14:textId="77777777" w:rsidR="00EF78BB" w:rsidRDefault="00EF78BB" w:rsidP="00EF78BB">
      <w:pPr>
        <w:numPr>
          <w:ilvl w:val="2"/>
          <w:numId w:val="1"/>
        </w:numPr>
        <w:rPr>
          <w:rFonts w:ascii="Arial" w:hAnsi="Arial" w:cs="Arial"/>
        </w:rPr>
      </w:pPr>
      <w:r w:rsidRPr="00EF78BB">
        <w:rPr>
          <w:rFonts w:ascii="Arial" w:hAnsi="Arial" w:cs="Arial"/>
        </w:rPr>
        <w:t>Ensure compliance of all applicable Federal / State codes.</w:t>
      </w:r>
    </w:p>
    <w:p w14:paraId="75C590DC" w14:textId="77777777" w:rsidR="00EF78BB" w:rsidRDefault="00EF78BB" w:rsidP="00EF78BB">
      <w:pPr>
        <w:pStyle w:val="ListParagraph"/>
        <w:rPr>
          <w:rFonts w:ascii="Arial" w:hAnsi="Arial" w:cs="Arial"/>
        </w:rPr>
      </w:pPr>
    </w:p>
    <w:p w14:paraId="2512824B" w14:textId="1DC02422" w:rsidR="007A1714" w:rsidRPr="00EF78BB" w:rsidRDefault="00EF78BB" w:rsidP="00EF78BB">
      <w:pPr>
        <w:numPr>
          <w:ilvl w:val="2"/>
          <w:numId w:val="1"/>
        </w:numPr>
        <w:rPr>
          <w:rFonts w:ascii="Arial" w:hAnsi="Arial" w:cs="Arial"/>
        </w:rPr>
      </w:pPr>
      <w:r>
        <w:rPr>
          <w:rFonts w:ascii="Arial" w:hAnsi="Arial" w:cs="Arial"/>
        </w:rPr>
        <w:t>Complete Electrical Risk Assessment prior to performing electrical work.</w:t>
      </w:r>
      <w:r>
        <w:rPr>
          <w:rFonts w:ascii="Arial" w:hAnsi="Arial" w:cs="Arial"/>
        </w:rPr>
        <w:br/>
      </w:r>
    </w:p>
    <w:p w14:paraId="2512824D" w14:textId="77777777" w:rsidR="007A1714" w:rsidRDefault="007A1714">
      <w:pPr>
        <w:rPr>
          <w:rFonts w:ascii="Arial" w:hAnsi="Arial" w:cs="Arial"/>
        </w:rPr>
      </w:pPr>
    </w:p>
    <w:p w14:paraId="62EE5925" w14:textId="5FB52E2F" w:rsidR="00262C17" w:rsidRDefault="007A1714">
      <w:pPr>
        <w:numPr>
          <w:ilvl w:val="1"/>
          <w:numId w:val="1"/>
        </w:numPr>
        <w:rPr>
          <w:rFonts w:ascii="Arial" w:hAnsi="Arial" w:cs="Arial"/>
        </w:rPr>
      </w:pPr>
      <w:r>
        <w:rPr>
          <w:rFonts w:ascii="Arial" w:hAnsi="Arial" w:cs="Arial"/>
        </w:rPr>
        <w:t xml:space="preserve">Industrial Safety and Health (IS&amp;H) shall be responsible for </w:t>
      </w:r>
      <w:r w:rsidR="00262C17">
        <w:rPr>
          <w:rFonts w:ascii="Arial" w:hAnsi="Arial" w:cs="Arial"/>
        </w:rPr>
        <w:t>the following:</w:t>
      </w:r>
    </w:p>
    <w:p w14:paraId="3BA23F88" w14:textId="77777777" w:rsidR="00262C17" w:rsidRDefault="00262C17" w:rsidP="00DD4F41">
      <w:pPr>
        <w:ind w:left="1440"/>
        <w:rPr>
          <w:rFonts w:ascii="Arial" w:hAnsi="Arial" w:cs="Arial"/>
        </w:rPr>
      </w:pPr>
    </w:p>
    <w:p w14:paraId="2512824E" w14:textId="7FF1ECE5" w:rsidR="007A1714" w:rsidRDefault="00262C17" w:rsidP="00262C17">
      <w:pPr>
        <w:numPr>
          <w:ilvl w:val="2"/>
          <w:numId w:val="1"/>
        </w:numPr>
        <w:rPr>
          <w:rFonts w:ascii="Arial" w:hAnsi="Arial" w:cs="Arial"/>
        </w:rPr>
      </w:pPr>
      <w:r>
        <w:rPr>
          <w:rFonts w:ascii="Arial" w:hAnsi="Arial" w:cs="Arial"/>
        </w:rPr>
        <w:t>R</w:t>
      </w:r>
      <w:r w:rsidR="007A1714">
        <w:rPr>
          <w:rFonts w:ascii="Arial" w:hAnsi="Arial" w:cs="Arial"/>
        </w:rPr>
        <w:t>eview and approv</w:t>
      </w:r>
      <w:r>
        <w:rPr>
          <w:rFonts w:ascii="Arial" w:hAnsi="Arial" w:cs="Arial"/>
        </w:rPr>
        <w:t>e</w:t>
      </w:r>
      <w:r w:rsidR="007A1714">
        <w:rPr>
          <w:rFonts w:ascii="Arial" w:hAnsi="Arial" w:cs="Arial"/>
        </w:rPr>
        <w:t xml:space="preserve"> required </w:t>
      </w:r>
      <w:r w:rsidR="0070789A">
        <w:rPr>
          <w:rFonts w:ascii="Arial" w:hAnsi="Arial" w:cs="Arial"/>
        </w:rPr>
        <w:t xml:space="preserve">Energized Electrical </w:t>
      </w:r>
      <w:r w:rsidR="00400E3A">
        <w:rPr>
          <w:rFonts w:ascii="Arial" w:hAnsi="Arial" w:cs="Arial"/>
        </w:rPr>
        <w:t>W</w:t>
      </w:r>
      <w:r w:rsidR="007A1714">
        <w:rPr>
          <w:rFonts w:ascii="Arial" w:hAnsi="Arial" w:cs="Arial"/>
        </w:rPr>
        <w:t>ork</w:t>
      </w:r>
      <w:r w:rsidR="00400E3A">
        <w:rPr>
          <w:rFonts w:ascii="Arial" w:hAnsi="Arial" w:cs="Arial"/>
        </w:rPr>
        <w:t xml:space="preserve"> Permits</w:t>
      </w:r>
      <w:r w:rsidR="007A1714">
        <w:rPr>
          <w:rFonts w:ascii="Arial" w:hAnsi="Arial" w:cs="Arial"/>
        </w:rPr>
        <w:t>.</w:t>
      </w:r>
    </w:p>
    <w:p w14:paraId="63885787" w14:textId="77777777" w:rsidR="00262C17" w:rsidRDefault="00262C17" w:rsidP="00DD4F41">
      <w:pPr>
        <w:ind w:left="2160"/>
        <w:rPr>
          <w:rFonts w:ascii="Arial" w:hAnsi="Arial" w:cs="Arial"/>
        </w:rPr>
      </w:pPr>
    </w:p>
    <w:p w14:paraId="381321C1" w14:textId="1BDFF8A3" w:rsidR="00262C17" w:rsidRPr="00DD4F41" w:rsidRDefault="00262C17" w:rsidP="00DD4F41">
      <w:pPr>
        <w:pStyle w:val="ListParagraph"/>
        <w:numPr>
          <w:ilvl w:val="2"/>
          <w:numId w:val="1"/>
        </w:numPr>
        <w:rPr>
          <w:rFonts w:ascii="Arial" w:hAnsi="Arial" w:cs="Arial"/>
        </w:rPr>
      </w:pPr>
      <w:r w:rsidRPr="00262C17">
        <w:rPr>
          <w:rFonts w:ascii="Arial" w:hAnsi="Arial" w:cs="Arial"/>
        </w:rPr>
        <w:t>Provide or assist in the task of specific training for electrical work qualifications.</w:t>
      </w:r>
    </w:p>
    <w:p w14:paraId="5102C50D" w14:textId="77777777" w:rsidR="00262C17" w:rsidRDefault="00262C17" w:rsidP="00DD4F41">
      <w:pPr>
        <w:pStyle w:val="ListParagraph"/>
        <w:rPr>
          <w:rFonts w:ascii="Arial" w:hAnsi="Arial" w:cs="Arial"/>
        </w:rPr>
      </w:pPr>
    </w:p>
    <w:p w14:paraId="110A8995" w14:textId="3F22236A" w:rsidR="00262C17" w:rsidRDefault="00262C17" w:rsidP="00262C17">
      <w:pPr>
        <w:numPr>
          <w:ilvl w:val="2"/>
          <w:numId w:val="1"/>
        </w:numPr>
        <w:rPr>
          <w:rFonts w:ascii="Arial" w:hAnsi="Arial" w:cs="Arial"/>
        </w:rPr>
      </w:pPr>
      <w:r>
        <w:rPr>
          <w:rFonts w:ascii="Arial" w:hAnsi="Arial" w:cs="Arial"/>
        </w:rPr>
        <w:t>Maintain training recordkeeping.</w:t>
      </w:r>
    </w:p>
    <w:p w14:paraId="1B3F2D32" w14:textId="77777777" w:rsidR="00262C17" w:rsidRDefault="00262C17" w:rsidP="00DD4F41">
      <w:pPr>
        <w:pStyle w:val="ListParagraph"/>
        <w:rPr>
          <w:rFonts w:ascii="Arial" w:hAnsi="Arial" w:cs="Arial"/>
        </w:rPr>
      </w:pPr>
    </w:p>
    <w:p w14:paraId="1BB57466" w14:textId="3977D86A" w:rsidR="00262C17" w:rsidRDefault="00262C17" w:rsidP="00262C17">
      <w:pPr>
        <w:numPr>
          <w:ilvl w:val="1"/>
          <w:numId w:val="1"/>
        </w:numPr>
        <w:rPr>
          <w:rFonts w:ascii="Arial" w:hAnsi="Arial" w:cs="Arial"/>
        </w:rPr>
      </w:pPr>
      <w:r>
        <w:rPr>
          <w:rFonts w:ascii="Arial" w:hAnsi="Arial" w:cs="Arial"/>
        </w:rPr>
        <w:lastRenderedPageBreak/>
        <w:t>Employees shall be responsible for the following:</w:t>
      </w:r>
    </w:p>
    <w:p w14:paraId="45B62BF4" w14:textId="77777777" w:rsidR="00262C17" w:rsidRDefault="00262C17" w:rsidP="00DD4F41">
      <w:pPr>
        <w:ind w:left="1440"/>
        <w:rPr>
          <w:rFonts w:ascii="Arial" w:hAnsi="Arial" w:cs="Arial"/>
        </w:rPr>
      </w:pPr>
    </w:p>
    <w:p w14:paraId="37A54DAA" w14:textId="6F36E9DD" w:rsidR="00262C17" w:rsidRDefault="00262C17" w:rsidP="00262C17">
      <w:pPr>
        <w:pStyle w:val="ListParagraph"/>
        <w:numPr>
          <w:ilvl w:val="2"/>
          <w:numId w:val="1"/>
        </w:numPr>
        <w:rPr>
          <w:rFonts w:ascii="Arial" w:hAnsi="Arial" w:cs="Arial"/>
        </w:rPr>
      </w:pPr>
      <w:r w:rsidRPr="00262C17">
        <w:rPr>
          <w:rFonts w:ascii="Arial" w:hAnsi="Arial" w:cs="Arial"/>
        </w:rPr>
        <w:t>Immediately report any concerns related to electrical safety to supervision.</w:t>
      </w:r>
    </w:p>
    <w:p w14:paraId="28B6C85C" w14:textId="77777777" w:rsidR="00EF78BB" w:rsidRPr="00262C17" w:rsidRDefault="00EF78BB" w:rsidP="00EF78BB">
      <w:pPr>
        <w:pStyle w:val="ListParagraph"/>
        <w:ind w:left="2160"/>
        <w:rPr>
          <w:rFonts w:ascii="Arial" w:hAnsi="Arial" w:cs="Arial"/>
        </w:rPr>
      </w:pPr>
    </w:p>
    <w:p w14:paraId="562B8D58" w14:textId="33E57F82" w:rsidR="00262C17" w:rsidRDefault="00262C17" w:rsidP="00262C17">
      <w:pPr>
        <w:pStyle w:val="ListParagraph"/>
        <w:numPr>
          <w:ilvl w:val="2"/>
          <w:numId w:val="1"/>
        </w:numPr>
        <w:rPr>
          <w:rFonts w:ascii="Arial" w:hAnsi="Arial" w:cs="Arial"/>
        </w:rPr>
      </w:pPr>
      <w:r w:rsidRPr="00262C17">
        <w:rPr>
          <w:rFonts w:ascii="Arial" w:hAnsi="Arial" w:cs="Arial"/>
        </w:rPr>
        <w:t>Properly maintain all personal protective equipment.</w:t>
      </w:r>
    </w:p>
    <w:p w14:paraId="0B7560CC" w14:textId="77777777" w:rsidR="00262C17" w:rsidRPr="00262C17" w:rsidRDefault="00262C17" w:rsidP="00DD4F41">
      <w:pPr>
        <w:pStyle w:val="ListParagraph"/>
        <w:ind w:left="2160"/>
        <w:rPr>
          <w:rFonts w:ascii="Arial" w:hAnsi="Arial" w:cs="Arial"/>
        </w:rPr>
      </w:pPr>
    </w:p>
    <w:p w14:paraId="3636FB75" w14:textId="0336B069" w:rsidR="00262C17" w:rsidRDefault="00262C17" w:rsidP="00262C17">
      <w:pPr>
        <w:pStyle w:val="ListParagraph"/>
        <w:numPr>
          <w:ilvl w:val="2"/>
          <w:numId w:val="1"/>
        </w:numPr>
        <w:rPr>
          <w:rFonts w:ascii="Arial" w:hAnsi="Arial" w:cs="Arial"/>
        </w:rPr>
      </w:pPr>
      <w:r w:rsidRPr="00262C17">
        <w:rPr>
          <w:rFonts w:ascii="Arial" w:hAnsi="Arial" w:cs="Arial"/>
        </w:rPr>
        <w:t>Wear all required personal protective equipment – there are no exceptions.</w:t>
      </w:r>
    </w:p>
    <w:p w14:paraId="641A69BC" w14:textId="77777777" w:rsidR="00262C17" w:rsidRPr="00DD4F41" w:rsidRDefault="00262C17" w:rsidP="00DD4F41">
      <w:pPr>
        <w:rPr>
          <w:rFonts w:ascii="Arial" w:hAnsi="Arial" w:cs="Arial"/>
        </w:rPr>
      </w:pPr>
    </w:p>
    <w:p w14:paraId="54D1CEF5" w14:textId="62317949" w:rsidR="00262C17" w:rsidRPr="00262C17" w:rsidRDefault="00262C17" w:rsidP="00262C17">
      <w:pPr>
        <w:pStyle w:val="ListParagraph"/>
        <w:numPr>
          <w:ilvl w:val="2"/>
          <w:numId w:val="1"/>
        </w:numPr>
        <w:rPr>
          <w:rFonts w:ascii="Arial" w:hAnsi="Arial" w:cs="Arial"/>
        </w:rPr>
      </w:pPr>
      <w:r w:rsidRPr="00262C17">
        <w:rPr>
          <w:rFonts w:ascii="Arial" w:hAnsi="Arial" w:cs="Arial"/>
        </w:rPr>
        <w:t xml:space="preserve">Inspect </w:t>
      </w:r>
      <w:r>
        <w:rPr>
          <w:rFonts w:ascii="Arial" w:hAnsi="Arial" w:cs="Arial"/>
        </w:rPr>
        <w:t xml:space="preserve">electrical safety </w:t>
      </w:r>
      <w:r w:rsidRPr="00262C17">
        <w:rPr>
          <w:rFonts w:ascii="Arial" w:hAnsi="Arial" w:cs="Arial"/>
        </w:rPr>
        <w:t>equipment in accordance with manufacturer’s guidelines and instructions</w:t>
      </w:r>
      <w:r w:rsidR="00400E3A">
        <w:rPr>
          <w:rFonts w:ascii="Arial" w:hAnsi="Arial" w:cs="Arial"/>
        </w:rPr>
        <w:t xml:space="preserve"> prior to use</w:t>
      </w:r>
      <w:r w:rsidRPr="00262C17">
        <w:rPr>
          <w:rFonts w:ascii="Arial" w:hAnsi="Arial" w:cs="Arial"/>
        </w:rPr>
        <w:t>.</w:t>
      </w:r>
    </w:p>
    <w:p w14:paraId="33519DFC" w14:textId="77777777" w:rsidR="00262C17" w:rsidRDefault="00262C17" w:rsidP="00DD4F41">
      <w:pPr>
        <w:ind w:left="2160"/>
        <w:rPr>
          <w:rFonts w:ascii="Arial" w:hAnsi="Arial" w:cs="Arial"/>
        </w:rPr>
      </w:pPr>
    </w:p>
    <w:p w14:paraId="7ED6368F" w14:textId="77777777" w:rsidR="00262C17" w:rsidRDefault="00262C17" w:rsidP="00DD4F41">
      <w:pPr>
        <w:rPr>
          <w:rFonts w:ascii="Arial" w:hAnsi="Arial" w:cs="Arial"/>
        </w:rPr>
      </w:pPr>
    </w:p>
    <w:p w14:paraId="2512824F" w14:textId="77777777" w:rsidR="007A1714" w:rsidRDefault="007A1714">
      <w:pPr>
        <w:ind w:left="720"/>
        <w:rPr>
          <w:rFonts w:ascii="Arial" w:hAnsi="Arial" w:cs="Arial"/>
        </w:rPr>
      </w:pPr>
    </w:p>
    <w:p w14:paraId="25128250" w14:textId="77777777" w:rsidR="007A1714" w:rsidRDefault="007A1714">
      <w:pPr>
        <w:numPr>
          <w:ilvl w:val="0"/>
          <w:numId w:val="1"/>
        </w:numPr>
        <w:rPr>
          <w:rFonts w:ascii="Arial" w:hAnsi="Arial" w:cs="Arial"/>
          <w:b/>
          <w:bCs/>
          <w:sz w:val="28"/>
        </w:rPr>
      </w:pPr>
      <w:r>
        <w:rPr>
          <w:rFonts w:ascii="Arial" w:hAnsi="Arial" w:cs="Arial"/>
          <w:b/>
          <w:bCs/>
          <w:sz w:val="28"/>
        </w:rPr>
        <w:t>DEFINITIONS</w:t>
      </w:r>
    </w:p>
    <w:p w14:paraId="25128251" w14:textId="77777777" w:rsidR="00067729" w:rsidRDefault="00067729" w:rsidP="00067729">
      <w:pPr>
        <w:ind w:left="720"/>
        <w:rPr>
          <w:rFonts w:ascii="Arial" w:hAnsi="Arial" w:cs="Arial"/>
          <w:b/>
          <w:bCs/>
          <w:sz w:val="28"/>
        </w:rPr>
      </w:pPr>
    </w:p>
    <w:p w14:paraId="61C7E0C2" w14:textId="3FD4F591" w:rsidR="00F73704" w:rsidRDefault="00F73704" w:rsidP="00F73704">
      <w:pPr>
        <w:numPr>
          <w:ilvl w:val="1"/>
          <w:numId w:val="1"/>
        </w:numPr>
        <w:rPr>
          <w:rFonts w:ascii="Arial" w:hAnsi="Arial" w:cs="Arial"/>
        </w:rPr>
      </w:pPr>
      <w:r>
        <w:rPr>
          <w:rFonts w:ascii="Arial" w:hAnsi="Arial" w:cs="Arial"/>
          <w:b/>
        </w:rPr>
        <w:t>Arc flash:</w:t>
      </w:r>
      <w:r>
        <w:rPr>
          <w:rFonts w:ascii="Arial" w:hAnsi="Arial" w:cs="Arial"/>
        </w:rPr>
        <w:t xml:space="preserve">  </w:t>
      </w:r>
      <w:r w:rsidR="00900565">
        <w:rPr>
          <w:rFonts w:ascii="Arial" w:hAnsi="Arial" w:cs="Arial"/>
        </w:rPr>
        <w:t>An explosion of radiant and convective energy, arc blast vapors, molten metal droplets, sound pressure, shock waves, intense light and projectiles that occurs in electrical equipment when electricity takes an unattended path (electrical current fault).</w:t>
      </w:r>
    </w:p>
    <w:p w14:paraId="67DD8135" w14:textId="3E5DC893" w:rsidR="00AF2D33" w:rsidRDefault="00AF2D33" w:rsidP="00F73704">
      <w:pPr>
        <w:numPr>
          <w:ilvl w:val="1"/>
          <w:numId w:val="1"/>
        </w:numPr>
        <w:rPr>
          <w:rFonts w:ascii="Arial" w:hAnsi="Arial" w:cs="Arial"/>
        </w:rPr>
      </w:pPr>
      <w:r>
        <w:rPr>
          <w:rFonts w:ascii="Arial" w:hAnsi="Arial" w:cs="Arial"/>
          <w:b/>
        </w:rPr>
        <w:t>Arc Flash Hazard:</w:t>
      </w:r>
      <w:r>
        <w:rPr>
          <w:rFonts w:ascii="Arial" w:hAnsi="Arial" w:cs="Arial"/>
        </w:rPr>
        <w:t xml:space="preserve"> A source of possible injury or damage to health associated with the release of energy caused by and electrical arc.</w:t>
      </w:r>
    </w:p>
    <w:p w14:paraId="57C8758A" w14:textId="194877D5" w:rsidR="00F73704" w:rsidRDefault="00F73704" w:rsidP="00DD4F41">
      <w:pPr>
        <w:numPr>
          <w:ilvl w:val="1"/>
          <w:numId w:val="1"/>
        </w:numPr>
        <w:rPr>
          <w:rFonts w:ascii="Arial" w:hAnsi="Arial" w:cs="Arial"/>
        </w:rPr>
      </w:pPr>
      <w:r>
        <w:rPr>
          <w:rFonts w:ascii="Arial" w:hAnsi="Arial" w:cs="Arial"/>
          <w:b/>
        </w:rPr>
        <w:t>Authorized worker:</w:t>
      </w:r>
      <w:r>
        <w:rPr>
          <w:rFonts w:ascii="Arial" w:hAnsi="Arial" w:cs="Arial"/>
        </w:rPr>
        <w:t xml:space="preserve">  </w:t>
      </w:r>
      <w:r w:rsidRPr="00DD4F41">
        <w:rPr>
          <w:rFonts w:ascii="Arial" w:hAnsi="Arial" w:cs="Arial"/>
        </w:rPr>
        <w:t>A person who has completed the required hazardous energy control training and is authorized to lockout or tagout a specific machine or equipment to perform service or maintenance.</w:t>
      </w:r>
    </w:p>
    <w:p w14:paraId="1EA85494" w14:textId="4261F792" w:rsidR="00262C17" w:rsidRDefault="00262C17" w:rsidP="00DD4F41">
      <w:pPr>
        <w:numPr>
          <w:ilvl w:val="1"/>
          <w:numId w:val="1"/>
        </w:numPr>
        <w:rPr>
          <w:rFonts w:ascii="Arial" w:hAnsi="Arial" w:cs="Arial"/>
        </w:rPr>
      </w:pPr>
      <w:r w:rsidRPr="00F73704">
        <w:rPr>
          <w:rFonts w:ascii="Arial" w:hAnsi="Arial" w:cs="Arial"/>
          <w:b/>
        </w:rPr>
        <w:t>Bou</w:t>
      </w:r>
      <w:r w:rsidR="00EC607A" w:rsidRPr="00F73704">
        <w:rPr>
          <w:rFonts w:ascii="Arial" w:hAnsi="Arial" w:cs="Arial"/>
          <w:b/>
        </w:rPr>
        <w:t>n</w:t>
      </w:r>
      <w:r w:rsidRPr="00F73704">
        <w:rPr>
          <w:rFonts w:ascii="Arial" w:hAnsi="Arial" w:cs="Arial"/>
          <w:b/>
        </w:rPr>
        <w:t>dary, Arc flash:</w:t>
      </w:r>
      <w:r>
        <w:rPr>
          <w:rFonts w:ascii="Arial" w:hAnsi="Arial" w:cs="Arial"/>
        </w:rPr>
        <w:t xml:space="preserve">  </w:t>
      </w:r>
      <w:r w:rsidR="00746295">
        <w:rPr>
          <w:rFonts w:ascii="Arial" w:hAnsi="Arial" w:cs="Arial"/>
        </w:rPr>
        <w:t>A linear distance in all directions</w:t>
      </w:r>
      <w:r>
        <w:rPr>
          <w:rFonts w:ascii="Arial" w:hAnsi="Arial" w:cs="Arial"/>
        </w:rPr>
        <w:t xml:space="preserve"> from a prospective arc source within which a person could receive a second degree burn if an electrical arc flash were to occur.</w:t>
      </w:r>
    </w:p>
    <w:p w14:paraId="4167E779" w14:textId="20D89FBD" w:rsidR="00EC607A" w:rsidRDefault="00EC607A" w:rsidP="00DD4F41">
      <w:pPr>
        <w:numPr>
          <w:ilvl w:val="1"/>
          <w:numId w:val="1"/>
        </w:numPr>
        <w:rPr>
          <w:rFonts w:ascii="Arial" w:hAnsi="Arial" w:cs="Arial"/>
        </w:rPr>
      </w:pPr>
      <w:r w:rsidRPr="00F73704">
        <w:rPr>
          <w:rFonts w:ascii="Arial" w:hAnsi="Arial" w:cs="Arial"/>
          <w:b/>
        </w:rPr>
        <w:t>Boundary, Limited approach</w:t>
      </w:r>
      <w:r w:rsidRPr="00DD4F41">
        <w:rPr>
          <w:rFonts w:ascii="Arial" w:hAnsi="Arial" w:cs="Arial"/>
        </w:rPr>
        <w:t>:</w:t>
      </w:r>
      <w:r>
        <w:rPr>
          <w:rFonts w:ascii="Arial" w:hAnsi="Arial" w:cs="Arial"/>
        </w:rPr>
        <w:t xml:space="preserve">  A </w:t>
      </w:r>
      <w:r w:rsidR="00746295">
        <w:rPr>
          <w:rFonts w:ascii="Arial" w:hAnsi="Arial" w:cs="Arial"/>
        </w:rPr>
        <w:t xml:space="preserve">linear </w:t>
      </w:r>
      <w:r>
        <w:rPr>
          <w:rFonts w:ascii="Arial" w:hAnsi="Arial" w:cs="Arial"/>
        </w:rPr>
        <w:t>distance</w:t>
      </w:r>
      <w:r w:rsidR="00746295">
        <w:rPr>
          <w:rFonts w:ascii="Arial" w:hAnsi="Arial" w:cs="Arial"/>
        </w:rPr>
        <w:t xml:space="preserve"> in all directions</w:t>
      </w:r>
      <w:r>
        <w:rPr>
          <w:rFonts w:ascii="Arial" w:hAnsi="Arial" w:cs="Arial"/>
        </w:rPr>
        <w:t xml:space="preserve"> from an exposed energized electrical conductor or circuit part within which a shock hazard exists.  This shock protection boundary is to be crossed by only qualified persons and only to be crossed by unqualified persons</w:t>
      </w:r>
      <w:r w:rsidR="00746295">
        <w:rPr>
          <w:rFonts w:ascii="Arial" w:hAnsi="Arial" w:cs="Arial"/>
        </w:rPr>
        <w:t xml:space="preserve"> only</w:t>
      </w:r>
      <w:r>
        <w:rPr>
          <w:rFonts w:ascii="Arial" w:hAnsi="Arial" w:cs="Arial"/>
        </w:rPr>
        <w:t xml:space="preserve"> when escorted by a qualified person.</w:t>
      </w:r>
    </w:p>
    <w:p w14:paraId="2524D413" w14:textId="4B6D5F39" w:rsidR="00EC607A" w:rsidRPr="00526429" w:rsidRDefault="00EC607A" w:rsidP="00DD4F41">
      <w:pPr>
        <w:numPr>
          <w:ilvl w:val="1"/>
          <w:numId w:val="1"/>
        </w:numPr>
        <w:rPr>
          <w:rFonts w:ascii="Arial" w:hAnsi="Arial" w:cs="Arial"/>
        </w:rPr>
      </w:pPr>
      <w:r w:rsidRPr="00F73704">
        <w:rPr>
          <w:rFonts w:ascii="Arial" w:hAnsi="Arial" w:cs="Arial"/>
          <w:b/>
        </w:rPr>
        <w:t>Boundary, Restricted approach:</w:t>
      </w:r>
      <w:r w:rsidRPr="00F73704">
        <w:rPr>
          <w:rFonts w:ascii="Arial" w:hAnsi="Arial" w:cs="Arial"/>
        </w:rPr>
        <w:t xml:space="preserve">  An approach limit at a distance from and exposed energized electrical conductor or circuit part within which there is an increased risk of shock</w:t>
      </w:r>
      <w:r w:rsidRPr="00D56D9C">
        <w:rPr>
          <w:rFonts w:ascii="Arial" w:hAnsi="Arial" w:cs="Arial"/>
        </w:rPr>
        <w:t>, due to electrical arc over combined with inadvertent movement, for p</w:t>
      </w:r>
      <w:r w:rsidRPr="00526429">
        <w:rPr>
          <w:rFonts w:ascii="Arial" w:hAnsi="Arial" w:cs="Arial"/>
        </w:rPr>
        <w:t xml:space="preserve">ersonnel working </w:t>
      </w:r>
      <w:proofErr w:type="gramStart"/>
      <w:r w:rsidRPr="00526429">
        <w:rPr>
          <w:rFonts w:ascii="Arial" w:hAnsi="Arial" w:cs="Arial"/>
        </w:rPr>
        <w:t>in close proximity to</w:t>
      </w:r>
      <w:proofErr w:type="gramEnd"/>
      <w:r w:rsidRPr="00526429">
        <w:rPr>
          <w:rFonts w:ascii="Arial" w:hAnsi="Arial" w:cs="Arial"/>
        </w:rPr>
        <w:t xml:space="preserve"> the energized electrical conductor or circuit part.</w:t>
      </w:r>
    </w:p>
    <w:p w14:paraId="25128253" w14:textId="6487E211" w:rsidR="00067729" w:rsidRPr="00DD4F41" w:rsidRDefault="00067729" w:rsidP="00DD4F41">
      <w:pPr>
        <w:numPr>
          <w:ilvl w:val="1"/>
          <w:numId w:val="1"/>
        </w:numPr>
        <w:rPr>
          <w:rFonts w:ascii="Arial" w:hAnsi="Arial" w:cs="Arial"/>
        </w:rPr>
      </w:pPr>
      <w:bookmarkStart w:id="1" w:name="_Hlk3813010"/>
      <w:r w:rsidRPr="00526429">
        <w:rPr>
          <w:rFonts w:ascii="Arial" w:hAnsi="Arial" w:cs="Arial"/>
          <w:b/>
        </w:rPr>
        <w:t>De-energized</w:t>
      </w:r>
      <w:r w:rsidR="00746295" w:rsidRPr="00526429">
        <w:rPr>
          <w:rFonts w:ascii="Arial" w:hAnsi="Arial" w:cs="Arial"/>
          <w:b/>
        </w:rPr>
        <w:t xml:space="preserve"> / Electrically safe working condition</w:t>
      </w:r>
      <w:r w:rsidRPr="00526429">
        <w:rPr>
          <w:rFonts w:ascii="Arial" w:hAnsi="Arial" w:cs="Arial"/>
          <w:b/>
        </w:rPr>
        <w:t>:</w:t>
      </w:r>
      <w:bookmarkEnd w:id="1"/>
      <w:r w:rsidRPr="00F73704">
        <w:rPr>
          <w:rFonts w:ascii="Arial" w:hAnsi="Arial" w:cs="Arial"/>
        </w:rPr>
        <w:t xml:space="preserve">  </w:t>
      </w:r>
      <w:r w:rsidR="00CC4BD9" w:rsidRPr="00DD4F41">
        <w:rPr>
          <w:rFonts w:ascii="Arial" w:hAnsi="Arial" w:cs="Arial"/>
        </w:rPr>
        <w:t xml:space="preserve">De-energizing and securing energy sources to ensure employee safety.  An electrically safe work condition is established by: </w:t>
      </w:r>
    </w:p>
    <w:p w14:paraId="1C7E3495" w14:textId="065966B0" w:rsidR="00CC4BD9" w:rsidRPr="00DD4F41" w:rsidRDefault="00CC4BD9" w:rsidP="00DD4F41">
      <w:pPr>
        <w:pStyle w:val="ListParagraph"/>
        <w:numPr>
          <w:ilvl w:val="0"/>
          <w:numId w:val="46"/>
        </w:numPr>
        <w:rPr>
          <w:rFonts w:ascii="Arial" w:hAnsi="Arial" w:cs="Arial"/>
        </w:rPr>
      </w:pPr>
      <w:r w:rsidRPr="00DD4F41">
        <w:rPr>
          <w:rFonts w:ascii="Arial" w:hAnsi="Arial" w:cs="Arial"/>
        </w:rPr>
        <w:t>Identifying all sources of the electrical supply</w:t>
      </w:r>
      <w:r w:rsidR="00400E3A">
        <w:rPr>
          <w:rFonts w:ascii="Arial" w:hAnsi="Arial" w:cs="Arial"/>
        </w:rPr>
        <w:t>.</w:t>
      </w:r>
      <w:r w:rsidRPr="00DD4F41">
        <w:rPr>
          <w:rFonts w:ascii="Arial" w:hAnsi="Arial" w:cs="Arial"/>
        </w:rPr>
        <w:t xml:space="preserve">  </w:t>
      </w:r>
    </w:p>
    <w:p w14:paraId="30B40229" w14:textId="2EC513DA" w:rsidR="00CC4BD9" w:rsidRPr="00DD4F41" w:rsidRDefault="00CC4BD9" w:rsidP="00DD4F41">
      <w:pPr>
        <w:pStyle w:val="ListParagraph"/>
        <w:numPr>
          <w:ilvl w:val="0"/>
          <w:numId w:val="46"/>
        </w:numPr>
        <w:rPr>
          <w:rFonts w:ascii="Arial" w:hAnsi="Arial" w:cs="Arial"/>
        </w:rPr>
      </w:pPr>
      <w:r w:rsidRPr="00DD4F41">
        <w:rPr>
          <w:rFonts w:ascii="Arial" w:hAnsi="Arial" w:cs="Arial"/>
        </w:rPr>
        <w:t>Opening the disconnecting device for each supply</w:t>
      </w:r>
      <w:r w:rsidR="00400E3A">
        <w:rPr>
          <w:rFonts w:ascii="Arial" w:hAnsi="Arial" w:cs="Arial"/>
        </w:rPr>
        <w:t>.</w:t>
      </w:r>
      <w:r w:rsidRPr="00DD4F41">
        <w:rPr>
          <w:rFonts w:ascii="Arial" w:hAnsi="Arial" w:cs="Arial"/>
        </w:rPr>
        <w:t xml:space="preserve">  </w:t>
      </w:r>
    </w:p>
    <w:p w14:paraId="04C3A40F" w14:textId="59976896" w:rsidR="00CC4BD9" w:rsidRPr="00DD4F41" w:rsidRDefault="00CC4BD9" w:rsidP="00DD4F41">
      <w:pPr>
        <w:pStyle w:val="ListParagraph"/>
        <w:numPr>
          <w:ilvl w:val="0"/>
          <w:numId w:val="46"/>
        </w:numPr>
        <w:rPr>
          <w:rFonts w:ascii="Arial" w:hAnsi="Arial" w:cs="Arial"/>
        </w:rPr>
      </w:pPr>
      <w:r w:rsidRPr="00DD4F41">
        <w:rPr>
          <w:rFonts w:ascii="Arial" w:hAnsi="Arial" w:cs="Arial"/>
        </w:rPr>
        <w:t>Visually inspecting where possible, the disconnecting device to ensure that the switch has opened</w:t>
      </w:r>
      <w:r w:rsidR="00400E3A">
        <w:rPr>
          <w:rFonts w:ascii="Arial" w:hAnsi="Arial" w:cs="Arial"/>
        </w:rPr>
        <w:t>.</w:t>
      </w:r>
      <w:r w:rsidRPr="00DD4F41">
        <w:rPr>
          <w:rFonts w:ascii="Arial" w:hAnsi="Arial" w:cs="Arial"/>
        </w:rPr>
        <w:t xml:space="preserve">    </w:t>
      </w:r>
    </w:p>
    <w:p w14:paraId="607979A9" w14:textId="20942CE5" w:rsidR="00CC4BD9" w:rsidRPr="00DD4F41" w:rsidRDefault="00CC4BD9" w:rsidP="00DD4F41">
      <w:pPr>
        <w:pStyle w:val="ListParagraph"/>
        <w:numPr>
          <w:ilvl w:val="0"/>
          <w:numId w:val="46"/>
        </w:numPr>
        <w:rPr>
          <w:rFonts w:ascii="Arial" w:hAnsi="Arial" w:cs="Arial"/>
        </w:rPr>
      </w:pPr>
      <w:r w:rsidRPr="00DD4F41">
        <w:rPr>
          <w:rFonts w:ascii="Arial" w:hAnsi="Arial" w:cs="Arial"/>
        </w:rPr>
        <w:t>Locking out all disconnecting devices to prevent unexpected re-energization</w:t>
      </w:r>
      <w:r w:rsidR="00400E3A">
        <w:rPr>
          <w:rFonts w:ascii="Arial" w:hAnsi="Arial" w:cs="Arial"/>
        </w:rPr>
        <w:t>.</w:t>
      </w:r>
      <w:r w:rsidRPr="00DD4F41">
        <w:rPr>
          <w:rFonts w:ascii="Arial" w:hAnsi="Arial" w:cs="Arial"/>
        </w:rPr>
        <w:t xml:space="preserve">  </w:t>
      </w:r>
    </w:p>
    <w:p w14:paraId="2F3D3AA9" w14:textId="6F8AFDF8" w:rsidR="00CC4BD9" w:rsidRPr="00DD4F41" w:rsidRDefault="00CC4BD9" w:rsidP="00DD4F41">
      <w:pPr>
        <w:pStyle w:val="ListParagraph"/>
        <w:numPr>
          <w:ilvl w:val="0"/>
          <w:numId w:val="46"/>
        </w:numPr>
        <w:rPr>
          <w:rFonts w:ascii="Arial" w:hAnsi="Arial" w:cs="Arial"/>
        </w:rPr>
      </w:pPr>
      <w:r w:rsidRPr="00DD4F41">
        <w:rPr>
          <w:rFonts w:ascii="Arial" w:hAnsi="Arial" w:cs="Arial"/>
        </w:rPr>
        <w:t>Testing the circuit with an adequately rated test device (voltage tester or volt ohmmeter).  The performance of the test instrument must be verified before and after each use</w:t>
      </w:r>
      <w:r w:rsidR="00400E3A">
        <w:rPr>
          <w:rFonts w:ascii="Arial" w:hAnsi="Arial" w:cs="Arial"/>
        </w:rPr>
        <w:t>.</w:t>
      </w:r>
      <w:r w:rsidRPr="00DD4F41">
        <w:rPr>
          <w:rFonts w:ascii="Arial" w:hAnsi="Arial" w:cs="Arial"/>
        </w:rPr>
        <w:t xml:space="preserve"> </w:t>
      </w:r>
    </w:p>
    <w:p w14:paraId="00C99D50" w14:textId="5C1EB21F" w:rsidR="00CC4BD9" w:rsidRPr="00DD4F41" w:rsidRDefault="00CC4BD9" w:rsidP="00DD4F41">
      <w:pPr>
        <w:pStyle w:val="ListParagraph"/>
        <w:numPr>
          <w:ilvl w:val="0"/>
          <w:numId w:val="46"/>
        </w:numPr>
        <w:rPr>
          <w:rFonts w:ascii="Arial" w:hAnsi="Arial" w:cs="Arial"/>
        </w:rPr>
      </w:pPr>
      <w:r w:rsidRPr="00DD4F41">
        <w:rPr>
          <w:rFonts w:ascii="Arial" w:hAnsi="Arial" w:cs="Arial"/>
        </w:rPr>
        <w:t>Grounding the phase conductors or components if induced voltage or stored electrical energy is present.</w:t>
      </w:r>
    </w:p>
    <w:p w14:paraId="25128254" w14:textId="02D85EC1" w:rsidR="00067729" w:rsidRDefault="00EF78BB">
      <w:pPr>
        <w:numPr>
          <w:ilvl w:val="1"/>
          <w:numId w:val="1"/>
        </w:numPr>
        <w:rPr>
          <w:rFonts w:ascii="Arial" w:hAnsi="Arial" w:cs="Arial"/>
        </w:rPr>
      </w:pPr>
      <w:r>
        <w:rPr>
          <w:rFonts w:ascii="Arial" w:hAnsi="Arial" w:cs="Arial"/>
          <w:b/>
        </w:rPr>
        <w:lastRenderedPageBreak/>
        <w:t>Electrical Risk Assessment</w:t>
      </w:r>
      <w:r w:rsidR="00923B1E">
        <w:rPr>
          <w:rFonts w:ascii="Arial" w:hAnsi="Arial" w:cs="Arial"/>
          <w:b/>
        </w:rPr>
        <w:t xml:space="preserve">:  </w:t>
      </w:r>
      <w:r w:rsidR="00923B1E">
        <w:rPr>
          <w:rFonts w:ascii="Arial" w:hAnsi="Arial" w:cs="Arial"/>
          <w:bCs/>
        </w:rPr>
        <w:t>Assessment used to identify hazard</w:t>
      </w:r>
      <w:r w:rsidR="00790630">
        <w:rPr>
          <w:rFonts w:ascii="Arial" w:hAnsi="Arial" w:cs="Arial"/>
          <w:bCs/>
        </w:rPr>
        <w:t>s</w:t>
      </w:r>
      <w:r w:rsidR="00923B1E">
        <w:rPr>
          <w:rFonts w:ascii="Arial" w:hAnsi="Arial" w:cs="Arial"/>
          <w:bCs/>
        </w:rPr>
        <w:t>, hazard controls and feasibility of performing live electrical work.</w:t>
      </w:r>
    </w:p>
    <w:p w14:paraId="015DB774" w14:textId="6BA8139B" w:rsidR="00EF78BB" w:rsidRPr="00790630" w:rsidRDefault="00EF78BB" w:rsidP="00790630">
      <w:pPr>
        <w:numPr>
          <w:ilvl w:val="1"/>
          <w:numId w:val="1"/>
        </w:numPr>
        <w:rPr>
          <w:rFonts w:ascii="Arial" w:hAnsi="Arial" w:cs="Arial"/>
        </w:rPr>
      </w:pPr>
      <w:r w:rsidRPr="00F73704">
        <w:rPr>
          <w:rFonts w:ascii="Arial" w:hAnsi="Arial" w:cs="Arial"/>
          <w:b/>
        </w:rPr>
        <w:t>Energized:</w:t>
      </w:r>
      <w:r w:rsidRPr="00067729">
        <w:rPr>
          <w:rFonts w:ascii="Arial" w:hAnsi="Arial" w:cs="Arial"/>
        </w:rPr>
        <w:t xml:space="preserve">  Electrically connected to a source of voltage or otherwise electrically charged with a potential noticeably different than that of the earth.</w:t>
      </w:r>
    </w:p>
    <w:p w14:paraId="25128255" w14:textId="77777777" w:rsidR="007A1714" w:rsidRPr="00585A0B" w:rsidRDefault="00067729" w:rsidP="00DD4F41">
      <w:pPr>
        <w:numPr>
          <w:ilvl w:val="1"/>
          <w:numId w:val="1"/>
        </w:numPr>
        <w:rPr>
          <w:rFonts w:ascii="Arial" w:hAnsi="Arial" w:cs="Arial"/>
        </w:rPr>
      </w:pPr>
      <w:r w:rsidRPr="00F73704">
        <w:rPr>
          <w:rFonts w:ascii="Arial" w:hAnsi="Arial" w:cs="Arial"/>
          <w:b/>
        </w:rPr>
        <w:t>Energized Electrical Work (EEW):</w:t>
      </w:r>
      <w:r w:rsidRPr="00067729">
        <w:rPr>
          <w:rFonts w:ascii="Arial" w:hAnsi="Arial" w:cs="Arial"/>
        </w:rPr>
        <w:t xml:space="preserve">  Any work on electrical equipment, circuits, devices, systems, or any other energized part(s) where an employee is required to deliberately, or could accidently, place any part of his body, tool, or material into or around such electrical devices where the voltage has been deemed to be 50 volts or more</w:t>
      </w:r>
      <w:r w:rsidR="003457AF">
        <w:rPr>
          <w:rFonts w:ascii="Arial" w:hAnsi="Arial" w:cs="Arial"/>
        </w:rPr>
        <w:t>.</w:t>
      </w:r>
    </w:p>
    <w:p w14:paraId="25128256" w14:textId="77777777" w:rsidR="007A1714" w:rsidRPr="00585A0B" w:rsidRDefault="007A1714" w:rsidP="00DD4F41">
      <w:pPr>
        <w:numPr>
          <w:ilvl w:val="1"/>
          <w:numId w:val="1"/>
        </w:numPr>
        <w:rPr>
          <w:rFonts w:ascii="Arial" w:hAnsi="Arial" w:cs="Arial"/>
        </w:rPr>
      </w:pPr>
      <w:r w:rsidRPr="00F73704">
        <w:rPr>
          <w:rFonts w:ascii="Arial" w:hAnsi="Arial" w:cs="Arial"/>
          <w:b/>
        </w:rPr>
        <w:t>Ground</w:t>
      </w:r>
      <w:r w:rsidRPr="00DD4F41">
        <w:rPr>
          <w:rFonts w:ascii="Arial" w:hAnsi="Arial" w:cs="Arial"/>
          <w:b/>
        </w:rPr>
        <w:t>:</w:t>
      </w:r>
      <w:r>
        <w:rPr>
          <w:rFonts w:ascii="Arial" w:hAnsi="Arial" w:cs="Arial"/>
        </w:rPr>
        <w:t xml:space="preserve">  A conducting connection, whether intentional or accidental, between an electric circuit or equipment and the earth (or to some conducting body which serves in place of the earth).</w:t>
      </w:r>
    </w:p>
    <w:p w14:paraId="25128257" w14:textId="5AA354DF" w:rsidR="00067729" w:rsidRPr="00585A0B" w:rsidRDefault="007A1714" w:rsidP="00DD4F41">
      <w:pPr>
        <w:numPr>
          <w:ilvl w:val="1"/>
          <w:numId w:val="1"/>
        </w:numPr>
        <w:rPr>
          <w:rFonts w:ascii="Arial" w:hAnsi="Arial" w:cs="Arial"/>
        </w:rPr>
      </w:pPr>
      <w:r w:rsidRPr="00F73704">
        <w:rPr>
          <w:rFonts w:ascii="Arial" w:hAnsi="Arial" w:cs="Arial"/>
          <w:b/>
        </w:rPr>
        <w:t>Ground-Fault</w:t>
      </w:r>
      <w:r w:rsidRPr="00DD4F41">
        <w:rPr>
          <w:rFonts w:ascii="Arial" w:hAnsi="Arial" w:cs="Arial"/>
          <w:b/>
        </w:rPr>
        <w:t xml:space="preserve"> </w:t>
      </w:r>
      <w:r w:rsidRPr="00F73704">
        <w:rPr>
          <w:rFonts w:ascii="Arial" w:hAnsi="Arial" w:cs="Arial"/>
          <w:b/>
        </w:rPr>
        <w:t>Circuit Interrupter (G</w:t>
      </w:r>
      <w:r w:rsidR="00D56D9C">
        <w:rPr>
          <w:rFonts w:ascii="Arial" w:hAnsi="Arial" w:cs="Arial"/>
          <w:b/>
        </w:rPr>
        <w:t>F</w:t>
      </w:r>
      <w:r w:rsidRPr="00F73704">
        <w:rPr>
          <w:rFonts w:ascii="Arial" w:hAnsi="Arial" w:cs="Arial"/>
          <w:b/>
        </w:rPr>
        <w:t>CI)</w:t>
      </w:r>
      <w:r w:rsidRPr="00DD4F41">
        <w:rPr>
          <w:rFonts w:ascii="Arial" w:hAnsi="Arial" w:cs="Arial"/>
          <w:b/>
        </w:rPr>
        <w:t>:</w:t>
      </w:r>
      <w:r>
        <w:rPr>
          <w:rFonts w:ascii="Arial" w:hAnsi="Arial" w:cs="Arial"/>
        </w:rPr>
        <w:t xml:space="preserve">  A device for the protection of personnel that de-energizes a circuit or portion thereof within an established </w:t>
      </w:r>
      <w:proofErr w:type="gramStart"/>
      <w:r>
        <w:rPr>
          <w:rFonts w:ascii="Arial" w:hAnsi="Arial" w:cs="Arial"/>
        </w:rPr>
        <w:t>period of time</w:t>
      </w:r>
      <w:proofErr w:type="gramEnd"/>
      <w:r>
        <w:rPr>
          <w:rFonts w:ascii="Arial" w:hAnsi="Arial" w:cs="Arial"/>
        </w:rPr>
        <w:t xml:space="preserve"> when current to ground exceeds some predetermined value less than that required to operate the over</w:t>
      </w:r>
      <w:r w:rsidR="000603D3">
        <w:rPr>
          <w:rFonts w:ascii="Arial" w:hAnsi="Arial" w:cs="Arial"/>
        </w:rPr>
        <w:t xml:space="preserve"> </w:t>
      </w:r>
      <w:r>
        <w:rPr>
          <w:rFonts w:ascii="Arial" w:hAnsi="Arial" w:cs="Arial"/>
        </w:rPr>
        <w:t>current protective device of the supply circuit.</w:t>
      </w:r>
    </w:p>
    <w:p w14:paraId="25128258" w14:textId="17CCA5B2" w:rsidR="00067729" w:rsidRDefault="00067729" w:rsidP="00DD4F41">
      <w:pPr>
        <w:numPr>
          <w:ilvl w:val="1"/>
          <w:numId w:val="1"/>
        </w:numPr>
        <w:rPr>
          <w:rFonts w:ascii="Arial" w:hAnsi="Arial" w:cs="Arial"/>
        </w:rPr>
      </w:pPr>
      <w:r w:rsidRPr="00F73704">
        <w:rPr>
          <w:rFonts w:ascii="Arial" w:hAnsi="Arial" w:cs="Arial"/>
          <w:b/>
        </w:rPr>
        <w:t>Qualified Worker:</w:t>
      </w:r>
      <w:r w:rsidRPr="00067729">
        <w:rPr>
          <w:rFonts w:ascii="Arial" w:hAnsi="Arial" w:cs="Arial"/>
        </w:rPr>
        <w:t xml:space="preserve">  An authorized Service employee who by virtue of experience and training, can safely work on energized electrical systems at greater than 50 volts. This person must have </w:t>
      </w:r>
      <w:proofErr w:type="gramStart"/>
      <w:r w:rsidRPr="00067729">
        <w:rPr>
          <w:rFonts w:ascii="Arial" w:hAnsi="Arial" w:cs="Arial"/>
        </w:rPr>
        <w:t>sufficient</w:t>
      </w:r>
      <w:proofErr w:type="gramEnd"/>
      <w:r w:rsidRPr="00067729">
        <w:rPr>
          <w:rFonts w:ascii="Arial" w:hAnsi="Arial" w:cs="Arial"/>
        </w:rPr>
        <w:t xml:space="preserve"> understanding of electrical devices and facilities to be able to positively identify and control all hazards that may be present. </w:t>
      </w:r>
    </w:p>
    <w:p w14:paraId="25128259" w14:textId="239E139E" w:rsidR="00067729" w:rsidRDefault="00067729" w:rsidP="00F73704">
      <w:pPr>
        <w:numPr>
          <w:ilvl w:val="1"/>
          <w:numId w:val="1"/>
        </w:numPr>
        <w:rPr>
          <w:rFonts w:ascii="Arial" w:hAnsi="Arial" w:cs="Arial"/>
        </w:rPr>
      </w:pPr>
      <w:r w:rsidRPr="00F73704">
        <w:rPr>
          <w:rFonts w:ascii="Arial" w:hAnsi="Arial" w:cs="Arial"/>
          <w:b/>
        </w:rPr>
        <w:t>Safety Trained:</w:t>
      </w:r>
      <w:r w:rsidRPr="005C0828">
        <w:rPr>
          <w:rFonts w:ascii="Arial" w:hAnsi="Arial" w:cs="Arial"/>
        </w:rPr>
        <w:t xml:space="preserve">  An authorized </w:t>
      </w:r>
      <w:r w:rsidR="0041371F">
        <w:rPr>
          <w:rFonts w:ascii="Arial" w:hAnsi="Arial" w:cs="Arial"/>
        </w:rPr>
        <w:t>worker</w:t>
      </w:r>
      <w:r w:rsidR="0041371F" w:rsidRPr="005C0828">
        <w:rPr>
          <w:rFonts w:ascii="Arial" w:hAnsi="Arial" w:cs="Arial"/>
        </w:rPr>
        <w:t xml:space="preserve"> </w:t>
      </w:r>
      <w:r w:rsidRPr="005C0828">
        <w:rPr>
          <w:rFonts w:ascii="Arial" w:hAnsi="Arial" w:cs="Arial"/>
        </w:rPr>
        <w:t>trained by a competent person to recognize the hazards associated with electrical energy and equipment and has received the Apollo EEW Training.</w:t>
      </w:r>
    </w:p>
    <w:p w14:paraId="45019D1C" w14:textId="47C59DFA" w:rsidR="00D56D9C" w:rsidRPr="00D56D9C" w:rsidRDefault="00D56D9C" w:rsidP="00DD4F41">
      <w:pPr>
        <w:numPr>
          <w:ilvl w:val="1"/>
          <w:numId w:val="1"/>
        </w:numPr>
        <w:rPr>
          <w:rFonts w:ascii="Arial" w:hAnsi="Arial" w:cs="Arial"/>
          <w:b/>
        </w:rPr>
      </w:pPr>
      <w:r w:rsidRPr="00DD4F41">
        <w:rPr>
          <w:rFonts w:ascii="Arial" w:hAnsi="Arial" w:cs="Arial"/>
          <w:b/>
        </w:rPr>
        <w:t>Shock Hazard:</w:t>
      </w:r>
      <w:r>
        <w:rPr>
          <w:rFonts w:ascii="Arial" w:hAnsi="Arial" w:cs="Arial"/>
          <w:b/>
        </w:rPr>
        <w:t xml:space="preserve">  </w:t>
      </w:r>
      <w:r>
        <w:rPr>
          <w:rFonts w:ascii="Arial" w:hAnsi="Arial" w:cs="Arial"/>
        </w:rPr>
        <w:t>A dangerous condition associated with the possible release of energy caused by contact or approach to energized electrical conductors or circuit parts</w:t>
      </w:r>
      <w:r w:rsidR="00F36238">
        <w:rPr>
          <w:rFonts w:ascii="Arial" w:hAnsi="Arial" w:cs="Arial"/>
        </w:rPr>
        <w:t xml:space="preserve"> greater than 50 volts</w:t>
      </w:r>
      <w:r>
        <w:rPr>
          <w:rFonts w:ascii="Arial" w:hAnsi="Arial" w:cs="Arial"/>
        </w:rPr>
        <w:t>.</w:t>
      </w:r>
    </w:p>
    <w:p w14:paraId="2512825A" w14:textId="77777777" w:rsidR="007A1714" w:rsidRDefault="007A1714">
      <w:pPr>
        <w:ind w:left="720"/>
        <w:rPr>
          <w:rFonts w:ascii="Arial" w:hAnsi="Arial" w:cs="Arial"/>
        </w:rPr>
      </w:pPr>
    </w:p>
    <w:p w14:paraId="2512825B" w14:textId="77777777" w:rsidR="007A1714" w:rsidRDefault="007A1714">
      <w:pPr>
        <w:numPr>
          <w:ilvl w:val="0"/>
          <w:numId w:val="1"/>
        </w:numPr>
        <w:rPr>
          <w:rFonts w:ascii="Arial" w:hAnsi="Arial" w:cs="Arial"/>
          <w:b/>
          <w:bCs/>
          <w:sz w:val="28"/>
        </w:rPr>
      </w:pPr>
      <w:r>
        <w:rPr>
          <w:rFonts w:ascii="Arial" w:hAnsi="Arial" w:cs="Arial"/>
          <w:b/>
          <w:bCs/>
          <w:sz w:val="28"/>
        </w:rPr>
        <w:t>GENERAL REQUIREMENTS</w:t>
      </w:r>
    </w:p>
    <w:p w14:paraId="2512825C" w14:textId="77777777" w:rsidR="007A1714" w:rsidRDefault="007A1714">
      <w:pPr>
        <w:rPr>
          <w:rFonts w:ascii="Arial" w:hAnsi="Arial" w:cs="Arial"/>
        </w:rPr>
      </w:pPr>
    </w:p>
    <w:p w14:paraId="2512825D" w14:textId="0263615B" w:rsidR="007A1714" w:rsidRDefault="007A1714" w:rsidP="00DD4F41">
      <w:pPr>
        <w:rPr>
          <w:rFonts w:ascii="Arial" w:hAnsi="Arial" w:cs="Arial"/>
        </w:rPr>
      </w:pPr>
      <w:r>
        <w:rPr>
          <w:rFonts w:ascii="Arial" w:hAnsi="Arial" w:cs="Arial"/>
        </w:rPr>
        <w:t>Electrical circuits, equipment, and components shall be installed and maintained in accordance with the following requirements:</w:t>
      </w:r>
    </w:p>
    <w:p w14:paraId="2512825E" w14:textId="77777777" w:rsidR="00A93CE1" w:rsidRDefault="007A1714" w:rsidP="00A93CE1">
      <w:pPr>
        <w:rPr>
          <w:rFonts w:ascii="Arial" w:hAnsi="Arial" w:cs="Arial"/>
        </w:rPr>
      </w:pPr>
      <w:r>
        <w:rPr>
          <w:rFonts w:ascii="Arial" w:hAnsi="Arial" w:cs="Arial"/>
        </w:rPr>
        <w:t xml:space="preserve"> </w:t>
      </w:r>
    </w:p>
    <w:p w14:paraId="2512825F" w14:textId="585DBF02" w:rsidR="007A1714" w:rsidRPr="00DD4F41" w:rsidRDefault="00E73689" w:rsidP="00DD4F41">
      <w:pPr>
        <w:rPr>
          <w:rFonts w:ascii="Arial" w:hAnsi="Arial" w:cs="Arial"/>
          <w:i/>
        </w:rPr>
      </w:pPr>
      <w:r w:rsidRPr="00DD4F41">
        <w:rPr>
          <w:rFonts w:ascii="Arial" w:hAnsi="Arial" w:cs="Arial"/>
          <w:b/>
          <w:i/>
        </w:rPr>
        <w:t>NOTE:</w:t>
      </w:r>
      <w:r w:rsidRPr="00DD4F41">
        <w:rPr>
          <w:rFonts w:ascii="Arial" w:hAnsi="Arial" w:cs="Arial"/>
          <w:i/>
        </w:rPr>
        <w:t xml:space="preserve">  </w:t>
      </w:r>
      <w:r w:rsidR="007A1714" w:rsidRPr="00DD4F41">
        <w:rPr>
          <w:rFonts w:ascii="Arial" w:hAnsi="Arial" w:cs="Arial"/>
          <w:i/>
        </w:rPr>
        <w:t xml:space="preserve">WHEN DEEMED APPROPRIATE, THE IS&amp;H DEPARTMENT MAY, AFTER CAREFUL EVALUATION, GRANT EXEMPTION FROM SPECIAL REQUIREMENTS OF THIS PROCEDURE FOR SPECIFIC </w:t>
      </w:r>
      <w:r w:rsidR="00DB1B32" w:rsidRPr="00DD4F41">
        <w:rPr>
          <w:rFonts w:ascii="Arial" w:hAnsi="Arial" w:cs="Arial"/>
          <w:i/>
        </w:rPr>
        <w:t>ELECTRICAL</w:t>
      </w:r>
      <w:r w:rsidR="007A1714" w:rsidRPr="00DD4F41">
        <w:rPr>
          <w:rFonts w:ascii="Arial" w:hAnsi="Arial" w:cs="Arial"/>
          <w:i/>
        </w:rPr>
        <w:t xml:space="preserve"> WORK ON AN INDIVIDUAL BASIS.  Justification for granting such exemptions shall be documented on the Energized Electrical Work Permit (attachment AISH 29-A) or on an attachment thereto.</w:t>
      </w:r>
    </w:p>
    <w:p w14:paraId="25128260" w14:textId="77777777" w:rsidR="007A1714" w:rsidRPr="00400E3A" w:rsidRDefault="007A1714">
      <w:pPr>
        <w:rPr>
          <w:rFonts w:ascii="Arial" w:hAnsi="Arial" w:cs="Arial"/>
        </w:rPr>
      </w:pPr>
    </w:p>
    <w:p w14:paraId="25128261" w14:textId="399A8214" w:rsidR="007A1714" w:rsidRPr="00400E3A" w:rsidRDefault="007A1714">
      <w:pPr>
        <w:numPr>
          <w:ilvl w:val="1"/>
          <w:numId w:val="1"/>
        </w:numPr>
        <w:rPr>
          <w:rFonts w:ascii="Arial" w:hAnsi="Arial" w:cs="Arial"/>
        </w:rPr>
      </w:pPr>
      <w:r w:rsidRPr="00400E3A">
        <w:rPr>
          <w:rFonts w:ascii="Arial" w:hAnsi="Arial" w:cs="Arial"/>
        </w:rPr>
        <w:t xml:space="preserve">Each employee shall receive electrical safety training based on his or her potential exposure.  Only qualified persons </w:t>
      </w:r>
      <w:r w:rsidR="00400E3A" w:rsidRPr="00DD4F41">
        <w:rPr>
          <w:rFonts w:ascii="Arial" w:hAnsi="Arial" w:cs="Arial"/>
        </w:rPr>
        <w:t>shall</w:t>
      </w:r>
      <w:r w:rsidRPr="00400E3A">
        <w:rPr>
          <w:rFonts w:ascii="Arial" w:hAnsi="Arial" w:cs="Arial"/>
        </w:rPr>
        <w:t xml:space="preserve"> work on or near exposed electrical parts.</w:t>
      </w:r>
    </w:p>
    <w:p w14:paraId="25128262" w14:textId="77777777" w:rsidR="005C0C79" w:rsidRDefault="005C0C79" w:rsidP="005C0C79">
      <w:pPr>
        <w:pStyle w:val="ListParagraph"/>
        <w:rPr>
          <w:rFonts w:ascii="Arial" w:hAnsi="Arial" w:cs="Arial"/>
        </w:rPr>
      </w:pPr>
    </w:p>
    <w:p w14:paraId="25128263" w14:textId="45A0AEAB" w:rsidR="005C0C79" w:rsidRDefault="005C0C79" w:rsidP="005C0C79">
      <w:pPr>
        <w:numPr>
          <w:ilvl w:val="1"/>
          <w:numId w:val="1"/>
        </w:numPr>
        <w:rPr>
          <w:rFonts w:ascii="Arial" w:hAnsi="Arial" w:cs="Arial"/>
        </w:rPr>
      </w:pPr>
      <w:r w:rsidRPr="005C0C79">
        <w:rPr>
          <w:rFonts w:ascii="Arial" w:hAnsi="Arial" w:cs="Arial"/>
        </w:rPr>
        <w:t>Conductors and parts of electrical equipment that have been de</w:t>
      </w:r>
      <w:r>
        <w:rPr>
          <w:rFonts w:ascii="Arial" w:hAnsi="Arial" w:cs="Arial"/>
        </w:rPr>
        <w:t>-</w:t>
      </w:r>
      <w:r w:rsidRPr="005C0C79">
        <w:rPr>
          <w:rFonts w:ascii="Arial" w:hAnsi="Arial" w:cs="Arial"/>
        </w:rPr>
        <w:t>energized</w:t>
      </w:r>
      <w:r w:rsidR="0053380B">
        <w:rPr>
          <w:rFonts w:ascii="Arial" w:hAnsi="Arial" w:cs="Arial"/>
        </w:rPr>
        <w:t>,</w:t>
      </w:r>
      <w:r w:rsidRPr="005C0C79">
        <w:rPr>
          <w:rFonts w:ascii="Arial" w:hAnsi="Arial" w:cs="Arial"/>
        </w:rPr>
        <w:t xml:space="preserve"> but not been locked or tagged out shall be treated as live parts</w:t>
      </w:r>
      <w:r>
        <w:rPr>
          <w:rFonts w:ascii="Arial" w:hAnsi="Arial" w:cs="Arial"/>
        </w:rPr>
        <w:t>.</w:t>
      </w:r>
    </w:p>
    <w:p w14:paraId="25128264" w14:textId="77777777" w:rsidR="007A1714" w:rsidRDefault="007A1714">
      <w:pPr>
        <w:rPr>
          <w:rFonts w:ascii="Arial" w:hAnsi="Arial" w:cs="Arial"/>
        </w:rPr>
      </w:pPr>
    </w:p>
    <w:p w14:paraId="2C723CBC" w14:textId="3502A9EB" w:rsidR="00526429" w:rsidRPr="00B37EED" w:rsidRDefault="00526429" w:rsidP="00DB1F88">
      <w:pPr>
        <w:numPr>
          <w:ilvl w:val="1"/>
          <w:numId w:val="1"/>
        </w:numPr>
        <w:rPr>
          <w:rFonts w:ascii="Arial" w:hAnsi="Arial" w:cs="Arial"/>
        </w:rPr>
      </w:pPr>
      <w:r w:rsidRPr="00DD4F41">
        <w:rPr>
          <w:rFonts w:ascii="Arial" w:hAnsi="Arial" w:cs="Arial"/>
        </w:rPr>
        <w:t>D</w:t>
      </w:r>
      <w:r w:rsidRPr="00B37EED">
        <w:rPr>
          <w:rFonts w:ascii="Arial" w:hAnsi="Arial" w:cs="Arial"/>
        </w:rPr>
        <w:t>E-ENERGIZED</w:t>
      </w:r>
      <w:r w:rsidR="00876A6E" w:rsidRPr="00B37EED">
        <w:rPr>
          <w:rFonts w:ascii="Arial" w:hAnsi="Arial" w:cs="Arial"/>
        </w:rPr>
        <w:t xml:space="preserve"> </w:t>
      </w:r>
      <w:r w:rsidRPr="00DD4F41">
        <w:rPr>
          <w:rFonts w:ascii="Arial" w:hAnsi="Arial" w:cs="Arial"/>
        </w:rPr>
        <w:t>/ E</w:t>
      </w:r>
      <w:r w:rsidRPr="00B37EED">
        <w:rPr>
          <w:rFonts w:ascii="Arial" w:hAnsi="Arial" w:cs="Arial"/>
        </w:rPr>
        <w:t>LECTRICALLY SAFE WORKING CONDITION</w:t>
      </w:r>
      <w:r w:rsidRPr="00DD4F41">
        <w:rPr>
          <w:rFonts w:ascii="Arial" w:hAnsi="Arial" w:cs="Arial"/>
        </w:rPr>
        <w:t>:</w:t>
      </w:r>
    </w:p>
    <w:p w14:paraId="3590B690" w14:textId="77777777" w:rsidR="00526429" w:rsidRPr="00B37EED" w:rsidRDefault="00526429" w:rsidP="00DD4F41">
      <w:pPr>
        <w:pStyle w:val="ListParagraph"/>
        <w:rPr>
          <w:rFonts w:ascii="Arial" w:hAnsi="Arial" w:cs="Arial"/>
        </w:rPr>
      </w:pPr>
    </w:p>
    <w:p w14:paraId="25128265" w14:textId="777CFE93" w:rsidR="007A1714" w:rsidRPr="00B37EED" w:rsidRDefault="007A1714" w:rsidP="00DD4F41">
      <w:pPr>
        <w:numPr>
          <w:ilvl w:val="2"/>
          <w:numId w:val="1"/>
        </w:numPr>
        <w:rPr>
          <w:rFonts w:ascii="Arial" w:hAnsi="Arial" w:cs="Arial"/>
        </w:rPr>
      </w:pPr>
      <w:r w:rsidRPr="00B37EED">
        <w:rPr>
          <w:rFonts w:ascii="Arial" w:hAnsi="Arial" w:cs="Arial"/>
        </w:rPr>
        <w:t xml:space="preserve">Live parts to which an employee may be exposed shall be de-energized and locked and/or tagged (in accordance with AISH 15) before work is </w:t>
      </w:r>
      <w:r w:rsidRPr="00B37EED">
        <w:rPr>
          <w:rFonts w:ascii="Arial" w:hAnsi="Arial" w:cs="Arial"/>
        </w:rPr>
        <w:lastRenderedPageBreak/>
        <w:t>performed on or near them.  However, in certain situations, de-energizing introduces additional or increased hazards or is infeasible due to equipment design or operational limitations</w:t>
      </w:r>
      <w:r w:rsidR="00F91775" w:rsidRPr="00B37EED">
        <w:rPr>
          <w:rFonts w:ascii="Arial" w:hAnsi="Arial" w:cs="Arial"/>
        </w:rPr>
        <w:t xml:space="preserve"> including testing and troubleshooting</w:t>
      </w:r>
      <w:r w:rsidR="00447C80" w:rsidRPr="00B37EED">
        <w:rPr>
          <w:rFonts w:ascii="Arial" w:hAnsi="Arial" w:cs="Arial"/>
        </w:rPr>
        <w:t xml:space="preserve">.  An </w:t>
      </w:r>
      <w:r w:rsidR="00447C80" w:rsidRPr="00B37EED">
        <w:rPr>
          <w:rFonts w:ascii="Arial" w:hAnsi="Arial" w:cs="Arial"/>
          <w:b/>
          <w:bCs/>
        </w:rPr>
        <w:t>Electrical Risk Assessment</w:t>
      </w:r>
      <w:r w:rsidR="00447C80" w:rsidRPr="00B37EED">
        <w:rPr>
          <w:rFonts w:ascii="Arial" w:hAnsi="Arial" w:cs="Arial"/>
        </w:rPr>
        <w:t xml:space="preserve"> shall be performed to help determine the risk and controls.  Only in very rare situations is actual work</w:t>
      </w:r>
      <w:r w:rsidR="00790630" w:rsidRPr="00B37EED">
        <w:rPr>
          <w:rFonts w:ascii="Arial" w:hAnsi="Arial" w:cs="Arial"/>
        </w:rPr>
        <w:t xml:space="preserve"> (non-exempted activities)</w:t>
      </w:r>
      <w:r w:rsidR="00447C80" w:rsidRPr="00B37EED">
        <w:rPr>
          <w:rFonts w:ascii="Arial" w:hAnsi="Arial" w:cs="Arial"/>
        </w:rPr>
        <w:t xml:space="preserve"> permitted</w:t>
      </w:r>
      <w:r w:rsidRPr="00B37EED">
        <w:rPr>
          <w:rFonts w:ascii="Arial" w:hAnsi="Arial" w:cs="Arial"/>
        </w:rPr>
        <w:t xml:space="preserve"> on energized electrical parts</w:t>
      </w:r>
      <w:r w:rsidR="00447C80" w:rsidRPr="00B37EED">
        <w:rPr>
          <w:rFonts w:ascii="Arial" w:hAnsi="Arial" w:cs="Arial"/>
        </w:rPr>
        <w:t>.</w:t>
      </w:r>
      <w:r w:rsidRPr="00B37EED">
        <w:rPr>
          <w:rFonts w:ascii="Arial" w:hAnsi="Arial" w:cs="Arial"/>
        </w:rPr>
        <w:t xml:space="preserve"> </w:t>
      </w:r>
      <w:r w:rsidR="00447C80" w:rsidRPr="00B37EED">
        <w:rPr>
          <w:rFonts w:ascii="Arial" w:hAnsi="Arial" w:cs="Arial"/>
        </w:rPr>
        <w:t>A</w:t>
      </w:r>
      <w:r w:rsidRPr="00B37EED">
        <w:rPr>
          <w:rFonts w:ascii="Arial" w:hAnsi="Arial" w:cs="Arial"/>
        </w:rPr>
        <w:t xml:space="preserve"> detailed description of the safety-related work practices to be used to protect employees shall be </w:t>
      </w:r>
      <w:r w:rsidR="00400E3A" w:rsidRPr="00B37EED">
        <w:rPr>
          <w:rFonts w:ascii="Arial" w:hAnsi="Arial" w:cs="Arial"/>
        </w:rPr>
        <w:t>documented on the Energized Electrical Work Permit</w:t>
      </w:r>
      <w:r w:rsidR="00790630" w:rsidRPr="00B37EED">
        <w:rPr>
          <w:rFonts w:ascii="Arial" w:hAnsi="Arial" w:cs="Arial"/>
        </w:rPr>
        <w:t xml:space="preserve"> when work is deemed not exempt and it is infeasible to remove power</w:t>
      </w:r>
      <w:r w:rsidR="00585A0B" w:rsidRPr="00B37EED">
        <w:rPr>
          <w:rFonts w:ascii="Arial" w:hAnsi="Arial" w:cs="Arial"/>
        </w:rPr>
        <w:t>. Live</w:t>
      </w:r>
      <w:r w:rsidRPr="00B37EED">
        <w:rPr>
          <w:rFonts w:ascii="Arial" w:hAnsi="Arial" w:cs="Arial"/>
        </w:rPr>
        <w:t xml:space="preserve"> parts that operate at less than 50 volts to ground need not be de-energized if there will be no increased exposure to electrical burns or to explosion due to electric arcs.</w:t>
      </w:r>
    </w:p>
    <w:p w14:paraId="25128266" w14:textId="77777777" w:rsidR="007A1714" w:rsidRPr="00B37EED" w:rsidRDefault="007A1714">
      <w:pPr>
        <w:ind w:left="1440"/>
        <w:rPr>
          <w:rFonts w:ascii="Arial" w:hAnsi="Arial" w:cs="Arial"/>
        </w:rPr>
      </w:pPr>
    </w:p>
    <w:p w14:paraId="25128268" w14:textId="1C92B7E0" w:rsidR="007A1714" w:rsidRPr="00B37EED" w:rsidRDefault="007A1714" w:rsidP="00DD4F41">
      <w:pPr>
        <w:numPr>
          <w:ilvl w:val="2"/>
          <w:numId w:val="1"/>
        </w:numPr>
        <w:rPr>
          <w:rFonts w:ascii="Arial" w:hAnsi="Arial" w:cs="Arial"/>
        </w:rPr>
      </w:pPr>
      <w:r w:rsidRPr="00B37EED">
        <w:rPr>
          <w:rFonts w:ascii="Arial" w:hAnsi="Arial" w:cs="Arial"/>
        </w:rPr>
        <w:t>Examples of increased or additional hazards include the following:</w:t>
      </w:r>
    </w:p>
    <w:p w14:paraId="25128269" w14:textId="43A4D9C7" w:rsidR="007A1714" w:rsidRPr="00B37EED" w:rsidRDefault="007A1714" w:rsidP="00DD4F41">
      <w:pPr>
        <w:numPr>
          <w:ilvl w:val="0"/>
          <w:numId w:val="51"/>
        </w:numPr>
        <w:rPr>
          <w:rFonts w:ascii="Arial" w:hAnsi="Arial" w:cs="Arial"/>
        </w:rPr>
      </w:pPr>
      <w:r w:rsidRPr="00B37EED">
        <w:rPr>
          <w:rFonts w:ascii="Arial" w:hAnsi="Arial" w:cs="Arial"/>
        </w:rPr>
        <w:t>Interruption of life support equipment.</w:t>
      </w:r>
    </w:p>
    <w:p w14:paraId="2512826A" w14:textId="2643731F" w:rsidR="007A1714" w:rsidRPr="00B37EED" w:rsidRDefault="007A1714" w:rsidP="00DD4F41">
      <w:pPr>
        <w:numPr>
          <w:ilvl w:val="0"/>
          <w:numId w:val="51"/>
        </w:numPr>
        <w:rPr>
          <w:rFonts w:ascii="Arial" w:hAnsi="Arial" w:cs="Arial"/>
        </w:rPr>
      </w:pPr>
      <w:r w:rsidRPr="00B37EED">
        <w:rPr>
          <w:rFonts w:ascii="Arial" w:hAnsi="Arial" w:cs="Arial"/>
        </w:rPr>
        <w:t>Deactivation of emergency alarm systems.</w:t>
      </w:r>
    </w:p>
    <w:p w14:paraId="2512826C" w14:textId="2C19B104" w:rsidR="007A1714" w:rsidRPr="00B37EED" w:rsidRDefault="007A1714" w:rsidP="00DD4F41">
      <w:pPr>
        <w:numPr>
          <w:ilvl w:val="0"/>
          <w:numId w:val="51"/>
        </w:numPr>
        <w:rPr>
          <w:rFonts w:ascii="Arial" w:hAnsi="Arial" w:cs="Arial"/>
        </w:rPr>
      </w:pPr>
      <w:r w:rsidRPr="00B37EED">
        <w:rPr>
          <w:rFonts w:ascii="Arial" w:hAnsi="Arial" w:cs="Arial"/>
        </w:rPr>
        <w:t>Shutdown of hazardous location ventilation equipment</w:t>
      </w:r>
      <w:r w:rsidR="00D1692C" w:rsidRPr="00B37EED">
        <w:rPr>
          <w:rFonts w:ascii="Arial" w:hAnsi="Arial" w:cs="Arial"/>
        </w:rPr>
        <w:t>.</w:t>
      </w:r>
    </w:p>
    <w:p w14:paraId="2512826D" w14:textId="77777777" w:rsidR="007A1714" w:rsidRPr="00B37EED" w:rsidRDefault="007A1714">
      <w:pPr>
        <w:rPr>
          <w:rFonts w:ascii="Arial" w:hAnsi="Arial" w:cs="Arial"/>
        </w:rPr>
      </w:pPr>
    </w:p>
    <w:p w14:paraId="7EB8EA6D" w14:textId="611899FA" w:rsidR="00E63875" w:rsidRPr="00B37EED" w:rsidRDefault="007A1714" w:rsidP="00E63875">
      <w:pPr>
        <w:numPr>
          <w:ilvl w:val="2"/>
          <w:numId w:val="1"/>
        </w:numPr>
        <w:rPr>
          <w:rFonts w:ascii="Arial" w:hAnsi="Arial" w:cs="Arial"/>
        </w:rPr>
      </w:pPr>
      <w:r w:rsidRPr="00B37EED">
        <w:rPr>
          <w:rFonts w:ascii="Arial" w:hAnsi="Arial" w:cs="Arial"/>
        </w:rPr>
        <w:t>Examples of work that may be performed on or near energized circuit parts due to equipment design or operational limitations include the following:</w:t>
      </w:r>
    </w:p>
    <w:p w14:paraId="7E361F77" w14:textId="3A49CB94" w:rsidR="00400E3A" w:rsidRPr="00B37EED" w:rsidRDefault="00400E3A">
      <w:pPr>
        <w:numPr>
          <w:ilvl w:val="3"/>
          <w:numId w:val="1"/>
        </w:numPr>
        <w:rPr>
          <w:rFonts w:ascii="Arial" w:hAnsi="Arial" w:cs="Arial"/>
        </w:rPr>
      </w:pPr>
      <w:r w:rsidRPr="00B37EED">
        <w:rPr>
          <w:rFonts w:ascii="Arial" w:hAnsi="Arial" w:cs="Arial"/>
        </w:rPr>
        <w:t xml:space="preserve">Testing of electric circuits that can only be performed with the circuit </w:t>
      </w:r>
      <w:r w:rsidR="00790630" w:rsidRPr="00B37EED">
        <w:rPr>
          <w:rFonts w:ascii="Arial" w:hAnsi="Arial" w:cs="Arial"/>
        </w:rPr>
        <w:t xml:space="preserve">is </w:t>
      </w:r>
      <w:r w:rsidRPr="00B37EED">
        <w:rPr>
          <w:rFonts w:ascii="Arial" w:hAnsi="Arial" w:cs="Arial"/>
        </w:rPr>
        <w:t>energized.</w:t>
      </w:r>
    </w:p>
    <w:p w14:paraId="4D0731C0" w14:textId="447AC3A9" w:rsidR="00400E3A" w:rsidRPr="00B37EED" w:rsidRDefault="00400E3A" w:rsidP="00DD4F41">
      <w:pPr>
        <w:numPr>
          <w:ilvl w:val="3"/>
          <w:numId w:val="1"/>
        </w:numPr>
        <w:rPr>
          <w:rFonts w:ascii="Arial" w:hAnsi="Arial" w:cs="Arial"/>
        </w:rPr>
      </w:pPr>
      <w:r w:rsidRPr="00B37EED">
        <w:rPr>
          <w:rFonts w:ascii="Arial" w:hAnsi="Arial" w:cs="Arial"/>
        </w:rPr>
        <w:t>Work on circuits that form an integral part of a critical continuous process that would otherwise need to be completely shut down in order to permit work on one circuit or piece of equipment.</w:t>
      </w:r>
    </w:p>
    <w:p w14:paraId="25128273" w14:textId="77777777" w:rsidR="007A1714" w:rsidRPr="00B37EED" w:rsidRDefault="007A1714">
      <w:pPr>
        <w:rPr>
          <w:rFonts w:ascii="Arial" w:hAnsi="Arial" w:cs="Arial"/>
        </w:rPr>
      </w:pPr>
    </w:p>
    <w:p w14:paraId="25128274" w14:textId="77777777" w:rsidR="007A1714" w:rsidRPr="00DD4F41" w:rsidRDefault="007A1714" w:rsidP="00DD4F41">
      <w:pPr>
        <w:pStyle w:val="ListParagraph"/>
        <w:numPr>
          <w:ilvl w:val="0"/>
          <w:numId w:val="53"/>
        </w:numPr>
        <w:rPr>
          <w:rFonts w:ascii="Arial" w:hAnsi="Arial" w:cs="Arial"/>
        </w:rPr>
      </w:pPr>
      <w:r w:rsidRPr="00DD4F41">
        <w:rPr>
          <w:rFonts w:ascii="Arial" w:hAnsi="Arial" w:cs="Arial"/>
        </w:rPr>
        <w:t>Except in special circumstances, normal operations do not constitute a critical continuous process.</w:t>
      </w:r>
    </w:p>
    <w:p w14:paraId="25128277" w14:textId="21448E28" w:rsidR="007A1714" w:rsidRPr="00B37EED" w:rsidRDefault="007A1714" w:rsidP="00DD4F41">
      <w:pPr>
        <w:ind w:left="3600"/>
        <w:rPr>
          <w:rFonts w:ascii="Arial" w:hAnsi="Arial" w:cs="Arial"/>
        </w:rPr>
      </w:pPr>
      <w:r w:rsidRPr="00B37EED">
        <w:rPr>
          <w:rFonts w:ascii="Arial" w:hAnsi="Arial" w:cs="Arial"/>
        </w:rPr>
        <w:t>Example:</w:t>
      </w:r>
      <w:r w:rsidR="00DB1F88" w:rsidRPr="00B37EED">
        <w:rPr>
          <w:rFonts w:ascii="Arial" w:hAnsi="Arial" w:cs="Arial"/>
        </w:rPr>
        <w:t xml:space="preserve"> </w:t>
      </w:r>
      <w:r w:rsidRPr="00B37EED">
        <w:rPr>
          <w:rFonts w:ascii="Arial" w:hAnsi="Arial" w:cs="Arial"/>
        </w:rPr>
        <w:t>While maintaining continuous operation of several computers may be essential to the normal conduct of business, it would not be considered a critical continuous process unless the interruption of electrical power to the computers would result in one of the following:</w:t>
      </w:r>
    </w:p>
    <w:p w14:paraId="25128279" w14:textId="49B2038A" w:rsidR="007A1714" w:rsidRPr="00B37EED" w:rsidRDefault="007A1714" w:rsidP="00DD4F41">
      <w:pPr>
        <w:numPr>
          <w:ilvl w:val="0"/>
          <w:numId w:val="52"/>
        </w:numPr>
        <w:rPr>
          <w:rFonts w:ascii="Arial" w:hAnsi="Arial" w:cs="Arial"/>
        </w:rPr>
      </w:pPr>
      <w:r w:rsidRPr="00B37EED">
        <w:rPr>
          <w:rFonts w:ascii="Arial" w:hAnsi="Arial" w:cs="Arial"/>
        </w:rPr>
        <w:t>A threat to safety or security.</w:t>
      </w:r>
    </w:p>
    <w:p w14:paraId="2512827B" w14:textId="343035B8" w:rsidR="007A1714" w:rsidRPr="00B37EED" w:rsidRDefault="007A1714" w:rsidP="00DD4F41">
      <w:pPr>
        <w:numPr>
          <w:ilvl w:val="0"/>
          <w:numId w:val="52"/>
        </w:numPr>
        <w:rPr>
          <w:rFonts w:ascii="Arial" w:hAnsi="Arial" w:cs="Arial"/>
        </w:rPr>
      </w:pPr>
      <w:r w:rsidRPr="00B37EED">
        <w:rPr>
          <w:rFonts w:ascii="Arial" w:hAnsi="Arial" w:cs="Arial"/>
        </w:rPr>
        <w:t>Loss of critical data.</w:t>
      </w:r>
    </w:p>
    <w:p w14:paraId="2512827C" w14:textId="77777777" w:rsidR="007A1714" w:rsidRPr="00B37EED" w:rsidRDefault="007A1714" w:rsidP="00DD4F41">
      <w:pPr>
        <w:numPr>
          <w:ilvl w:val="0"/>
          <w:numId w:val="52"/>
        </w:numPr>
        <w:tabs>
          <w:tab w:val="left" w:pos="4320"/>
        </w:tabs>
        <w:rPr>
          <w:rFonts w:ascii="Arial" w:hAnsi="Arial" w:cs="Arial"/>
        </w:rPr>
      </w:pPr>
      <w:r w:rsidRPr="00B37EED">
        <w:rPr>
          <w:rFonts w:ascii="Arial" w:hAnsi="Arial" w:cs="Arial"/>
        </w:rPr>
        <w:t>Lo</w:t>
      </w:r>
      <w:r w:rsidR="0000396C" w:rsidRPr="00B37EED">
        <w:rPr>
          <w:rFonts w:ascii="Arial" w:hAnsi="Arial" w:cs="Arial"/>
        </w:rPr>
        <w:t xml:space="preserve">ss of monitoring capability for </w:t>
      </w:r>
      <w:r w:rsidRPr="00B37EED">
        <w:rPr>
          <w:rFonts w:ascii="Arial" w:hAnsi="Arial" w:cs="Arial"/>
        </w:rPr>
        <w:t>laboratory/experimental operations.</w:t>
      </w:r>
    </w:p>
    <w:p w14:paraId="2512827D" w14:textId="77777777" w:rsidR="007A1714" w:rsidRPr="00B37EED" w:rsidRDefault="007A1714">
      <w:pPr>
        <w:rPr>
          <w:rFonts w:ascii="Arial" w:hAnsi="Arial" w:cs="Arial"/>
        </w:rPr>
      </w:pPr>
    </w:p>
    <w:p w14:paraId="2512827E" w14:textId="77777777" w:rsidR="007A1714" w:rsidRPr="00B37EED" w:rsidRDefault="007A1714" w:rsidP="00DD4F41">
      <w:pPr>
        <w:numPr>
          <w:ilvl w:val="3"/>
          <w:numId w:val="39"/>
        </w:numPr>
        <w:rPr>
          <w:rFonts w:ascii="Arial" w:hAnsi="Arial" w:cs="Arial"/>
        </w:rPr>
      </w:pPr>
      <w:r w:rsidRPr="00B37EED">
        <w:rPr>
          <w:rFonts w:ascii="Arial" w:hAnsi="Arial" w:cs="Arial"/>
        </w:rPr>
        <w:t>Apollo IS&amp;H shall be consulted when there are questions as to whether an operation is a critical continuous process.</w:t>
      </w:r>
    </w:p>
    <w:p w14:paraId="2512827F" w14:textId="77777777" w:rsidR="007A1714" w:rsidRPr="00B37EED" w:rsidRDefault="007A1714">
      <w:pPr>
        <w:rPr>
          <w:rFonts w:ascii="Arial" w:hAnsi="Arial" w:cs="Arial"/>
        </w:rPr>
      </w:pPr>
    </w:p>
    <w:p w14:paraId="25128280" w14:textId="77777777" w:rsidR="007A1714" w:rsidRPr="00B37EED" w:rsidRDefault="00F8301D" w:rsidP="000C28F8">
      <w:pPr>
        <w:numPr>
          <w:ilvl w:val="2"/>
          <w:numId w:val="1"/>
        </w:numPr>
        <w:tabs>
          <w:tab w:val="left" w:pos="2250"/>
        </w:tabs>
        <w:rPr>
          <w:rFonts w:ascii="Arial" w:hAnsi="Arial" w:cs="Arial"/>
        </w:rPr>
      </w:pPr>
      <w:r w:rsidRPr="00B37EED">
        <w:rPr>
          <w:rFonts w:ascii="Arial" w:hAnsi="Arial" w:cs="Arial"/>
        </w:rPr>
        <w:t xml:space="preserve">Energized Electrical Work Permit:  </w:t>
      </w:r>
      <w:r w:rsidR="007A1714" w:rsidRPr="00B37EED">
        <w:rPr>
          <w:rFonts w:ascii="Arial" w:hAnsi="Arial" w:cs="Arial"/>
        </w:rPr>
        <w:t xml:space="preserve">When exposed live parts are not de-energized (for reasons of increased hazards or infeasibility), appropriate safety measures shall be documented on the </w:t>
      </w:r>
      <w:r w:rsidR="007A1714" w:rsidRPr="00B37EED">
        <w:rPr>
          <w:rFonts w:ascii="Arial" w:hAnsi="Arial" w:cs="Arial"/>
          <w:b/>
        </w:rPr>
        <w:t xml:space="preserve">Energized Electrical Work Permit </w:t>
      </w:r>
      <w:r w:rsidRPr="00B37EED">
        <w:rPr>
          <w:rFonts w:ascii="Arial" w:hAnsi="Arial" w:cs="Arial"/>
        </w:rPr>
        <w:t xml:space="preserve">(Attachment A) </w:t>
      </w:r>
      <w:r w:rsidR="007A1714" w:rsidRPr="00B37EED">
        <w:rPr>
          <w:rFonts w:ascii="Arial" w:hAnsi="Arial" w:cs="Arial"/>
        </w:rPr>
        <w:t>and fully implemented to protect employees who may be exposed to the electrical hazards involved.</w:t>
      </w:r>
    </w:p>
    <w:p w14:paraId="25128281" w14:textId="77777777" w:rsidR="007A1714" w:rsidRPr="002A0C79" w:rsidRDefault="007A1714">
      <w:pPr>
        <w:rPr>
          <w:rFonts w:ascii="Arial" w:hAnsi="Arial" w:cs="Arial"/>
        </w:rPr>
      </w:pPr>
    </w:p>
    <w:p w14:paraId="25128282" w14:textId="567080A3" w:rsidR="007A1714" w:rsidRPr="00DD4F41" w:rsidRDefault="007A1714">
      <w:pPr>
        <w:numPr>
          <w:ilvl w:val="2"/>
          <w:numId w:val="1"/>
        </w:numPr>
        <w:rPr>
          <w:rFonts w:ascii="Arial" w:hAnsi="Arial" w:cs="Arial"/>
        </w:rPr>
      </w:pPr>
      <w:r w:rsidRPr="002A0C79">
        <w:rPr>
          <w:rFonts w:ascii="Arial" w:hAnsi="Arial" w:cs="Arial"/>
        </w:rPr>
        <w:t>Safety-related work practices shall be designed to protect employees against direct contact of energized circuit parts with any part of the body or indirect contact through some other conductive object.</w:t>
      </w:r>
    </w:p>
    <w:p w14:paraId="25128283" w14:textId="77777777" w:rsidR="007A1714" w:rsidRPr="002A0C79" w:rsidRDefault="007A1714">
      <w:pPr>
        <w:rPr>
          <w:rFonts w:ascii="Arial" w:hAnsi="Arial" w:cs="Arial"/>
        </w:rPr>
      </w:pPr>
    </w:p>
    <w:p w14:paraId="25128284" w14:textId="77777777" w:rsidR="007A1714" w:rsidRPr="002A0C79" w:rsidRDefault="007A1714">
      <w:pPr>
        <w:numPr>
          <w:ilvl w:val="2"/>
          <w:numId w:val="1"/>
        </w:numPr>
        <w:rPr>
          <w:rFonts w:ascii="Arial" w:hAnsi="Arial" w:cs="Arial"/>
        </w:rPr>
      </w:pPr>
      <w:r w:rsidRPr="002A0C79">
        <w:rPr>
          <w:rFonts w:ascii="Arial" w:hAnsi="Arial" w:cs="Arial"/>
        </w:rPr>
        <w:lastRenderedPageBreak/>
        <w:t>Work practices used shall be suitable for the conditions under which the work is to be performed and for the voltage level of the exposed electric conductors or circuit parts.</w:t>
      </w:r>
    </w:p>
    <w:p w14:paraId="25128287" w14:textId="77777777" w:rsidR="004B0568" w:rsidRDefault="004B0568" w:rsidP="00790630"/>
    <w:p w14:paraId="25128289" w14:textId="77777777" w:rsidR="00672B18" w:rsidRDefault="00672B18" w:rsidP="00672B18">
      <w:pPr>
        <w:ind w:left="2160"/>
        <w:rPr>
          <w:rFonts w:ascii="Arial" w:hAnsi="Arial" w:cs="Arial"/>
        </w:rPr>
      </w:pPr>
    </w:p>
    <w:p w14:paraId="63D73368" w14:textId="252CF9CB" w:rsidR="001E6042" w:rsidRDefault="00672B18" w:rsidP="00E73689">
      <w:pPr>
        <w:numPr>
          <w:ilvl w:val="1"/>
          <w:numId w:val="1"/>
        </w:numPr>
        <w:rPr>
          <w:rFonts w:ascii="Arial" w:hAnsi="Arial" w:cs="Arial"/>
        </w:rPr>
      </w:pPr>
      <w:r>
        <w:rPr>
          <w:rFonts w:ascii="Arial" w:hAnsi="Arial" w:cs="Arial"/>
        </w:rPr>
        <w:t xml:space="preserve">PERSONAL PROTECTIVE EQUIPMENT:  </w:t>
      </w:r>
    </w:p>
    <w:p w14:paraId="2512828D" w14:textId="77777777" w:rsidR="002E686C" w:rsidRPr="00E73689" w:rsidRDefault="002E686C" w:rsidP="00DD4F41">
      <w:pPr>
        <w:rPr>
          <w:rFonts w:ascii="Arial" w:hAnsi="Arial" w:cs="Arial"/>
        </w:rPr>
      </w:pPr>
    </w:p>
    <w:p w14:paraId="325E055A" w14:textId="4EBD80D3" w:rsidR="00FE2013" w:rsidRDefault="00FE2013" w:rsidP="00FE2013">
      <w:pPr>
        <w:numPr>
          <w:ilvl w:val="2"/>
          <w:numId w:val="1"/>
        </w:numPr>
        <w:rPr>
          <w:rFonts w:ascii="Arial" w:hAnsi="Arial" w:cs="Arial"/>
        </w:rPr>
      </w:pPr>
      <w:r>
        <w:rPr>
          <w:rFonts w:ascii="Arial" w:hAnsi="Arial" w:cs="Arial"/>
        </w:rPr>
        <w:t>Employees working in areas where there are potential electrical hazards shall be provided with, and shall use, electrical</w:t>
      </w:r>
      <w:r w:rsidR="00F36AEC">
        <w:rPr>
          <w:rFonts w:ascii="Arial" w:hAnsi="Arial" w:cs="Arial"/>
        </w:rPr>
        <w:t xml:space="preserve"> personal</w:t>
      </w:r>
      <w:r>
        <w:rPr>
          <w:rFonts w:ascii="Arial" w:hAnsi="Arial" w:cs="Arial"/>
        </w:rPr>
        <w:t xml:space="preserve"> protective equipment.  The protective equipment shall provide appropriate protection for the specific parts of the body to be protected and for the work to be performed</w:t>
      </w:r>
      <w:r w:rsidR="002A0C79">
        <w:rPr>
          <w:rFonts w:ascii="Arial" w:hAnsi="Arial" w:cs="Arial"/>
        </w:rPr>
        <w:t xml:space="preserve"> as prescribed in</w:t>
      </w:r>
      <w:r>
        <w:rPr>
          <w:rFonts w:ascii="Arial" w:hAnsi="Arial" w:cs="Arial"/>
        </w:rPr>
        <w:t xml:space="preserve"> (Attachment B).</w:t>
      </w:r>
    </w:p>
    <w:p w14:paraId="1C446D7D" w14:textId="0D09D4E7" w:rsidR="00127EB9" w:rsidRDefault="00127EB9" w:rsidP="00DD4F41">
      <w:pPr>
        <w:tabs>
          <w:tab w:val="num" w:pos="3600"/>
        </w:tabs>
        <w:rPr>
          <w:rFonts w:ascii="Arial" w:hAnsi="Arial" w:cs="Arial"/>
        </w:rPr>
      </w:pPr>
    </w:p>
    <w:p w14:paraId="3C0B3695" w14:textId="5A28513F" w:rsidR="006C00D9" w:rsidRPr="00DD4F41" w:rsidRDefault="006C00D9" w:rsidP="00DD4F41">
      <w:pPr>
        <w:pStyle w:val="ListParagraph"/>
        <w:numPr>
          <w:ilvl w:val="2"/>
          <w:numId w:val="1"/>
        </w:numPr>
        <w:rPr>
          <w:rFonts w:ascii="Arial" w:hAnsi="Arial" w:cs="Arial"/>
        </w:rPr>
      </w:pPr>
      <w:r w:rsidRPr="006C00D9">
        <w:rPr>
          <w:rFonts w:ascii="Arial" w:hAnsi="Arial" w:cs="Arial"/>
        </w:rPr>
        <w:t xml:space="preserve">PPE must be maintained in a safe, reliable condition and be inspected for damage before each day's use and immediately following any incident that can reasonably be suspected of having caused damage. </w:t>
      </w:r>
    </w:p>
    <w:p w14:paraId="25128293" w14:textId="77777777" w:rsidR="00672B18" w:rsidRDefault="00672B18" w:rsidP="00DD4F41">
      <w:pPr>
        <w:tabs>
          <w:tab w:val="num" w:pos="3150"/>
          <w:tab w:val="num" w:pos="3600"/>
        </w:tabs>
        <w:rPr>
          <w:rFonts w:ascii="Arial" w:hAnsi="Arial" w:cs="Arial"/>
        </w:rPr>
      </w:pPr>
    </w:p>
    <w:p w14:paraId="2FA712A0" w14:textId="450398F4" w:rsidR="00425D9C" w:rsidRDefault="00425D9C" w:rsidP="00425D9C">
      <w:pPr>
        <w:numPr>
          <w:ilvl w:val="2"/>
          <w:numId w:val="1"/>
        </w:numPr>
        <w:rPr>
          <w:rFonts w:ascii="Arial" w:hAnsi="Arial" w:cs="Arial"/>
        </w:rPr>
      </w:pPr>
      <w:r>
        <w:rPr>
          <w:rFonts w:ascii="Arial" w:hAnsi="Arial" w:cs="Arial"/>
        </w:rPr>
        <w:t>Natural fiber clothing (e.g., cotton</w:t>
      </w:r>
      <w:r w:rsidR="00F36AEC">
        <w:rPr>
          <w:rFonts w:ascii="Arial" w:hAnsi="Arial" w:cs="Arial"/>
        </w:rPr>
        <w:t>, silk, wool, and/or leather</w:t>
      </w:r>
      <w:r>
        <w:rPr>
          <w:rFonts w:ascii="Arial" w:hAnsi="Arial" w:cs="Arial"/>
        </w:rPr>
        <w:t>) shall be worn by all employees performing work on energized parts.  Clothing shall be inspected for rips, tears, and/or flaws in material.  If clothing is damaged in any way, it shall not be used.</w:t>
      </w:r>
    </w:p>
    <w:p w14:paraId="58F5C9C0" w14:textId="77777777" w:rsidR="00425D9C" w:rsidRDefault="00425D9C" w:rsidP="00DD4F41">
      <w:pPr>
        <w:tabs>
          <w:tab w:val="num" w:pos="3600"/>
        </w:tabs>
        <w:ind w:left="2160"/>
        <w:rPr>
          <w:rFonts w:ascii="Arial" w:hAnsi="Arial" w:cs="Arial"/>
        </w:rPr>
      </w:pPr>
    </w:p>
    <w:p w14:paraId="6D66F913" w14:textId="7A3370BF" w:rsidR="00425D9C" w:rsidRDefault="00425D9C" w:rsidP="00425D9C">
      <w:pPr>
        <w:numPr>
          <w:ilvl w:val="2"/>
          <w:numId w:val="1"/>
        </w:numPr>
        <w:tabs>
          <w:tab w:val="num" w:pos="3600"/>
        </w:tabs>
        <w:rPr>
          <w:rFonts w:ascii="Arial" w:hAnsi="Arial" w:cs="Arial"/>
        </w:rPr>
      </w:pPr>
      <w:r>
        <w:rPr>
          <w:rFonts w:ascii="Arial" w:hAnsi="Arial" w:cs="Arial"/>
        </w:rPr>
        <w:t xml:space="preserve">In addition to natural fiber clothing the following types of </w:t>
      </w:r>
      <w:r w:rsidR="00F36AEC">
        <w:rPr>
          <w:rFonts w:ascii="Arial" w:hAnsi="Arial" w:cs="Arial"/>
        </w:rPr>
        <w:t xml:space="preserve">arc rated </w:t>
      </w:r>
      <w:r>
        <w:rPr>
          <w:rFonts w:ascii="Arial" w:hAnsi="Arial" w:cs="Arial"/>
        </w:rPr>
        <w:t>PPE that may be used for energized electrical work include, but are not limited to:</w:t>
      </w:r>
    </w:p>
    <w:p w14:paraId="3156C782" w14:textId="77777777" w:rsidR="002A0C79" w:rsidRDefault="002A0C79" w:rsidP="00DD4F41">
      <w:pPr>
        <w:pStyle w:val="ListParagraph"/>
        <w:rPr>
          <w:rFonts w:ascii="Arial" w:hAnsi="Arial" w:cs="Arial"/>
        </w:rPr>
      </w:pPr>
    </w:p>
    <w:p w14:paraId="1546791B" w14:textId="22795297" w:rsidR="002A0C79" w:rsidRDefault="002A0C79" w:rsidP="002A0C79">
      <w:pPr>
        <w:pStyle w:val="ListParagraph"/>
        <w:numPr>
          <w:ilvl w:val="0"/>
          <w:numId w:val="48"/>
        </w:numPr>
        <w:rPr>
          <w:rFonts w:ascii="Arial" w:hAnsi="Arial" w:cs="Arial"/>
        </w:rPr>
      </w:pPr>
      <w:r>
        <w:rPr>
          <w:rFonts w:ascii="Arial" w:hAnsi="Arial" w:cs="Arial"/>
        </w:rPr>
        <w:t>Hardhats</w:t>
      </w:r>
    </w:p>
    <w:p w14:paraId="2362206E" w14:textId="46ED520A" w:rsidR="00F36AEC" w:rsidRDefault="00F36AEC" w:rsidP="002A0C79">
      <w:pPr>
        <w:pStyle w:val="ListParagraph"/>
        <w:numPr>
          <w:ilvl w:val="0"/>
          <w:numId w:val="48"/>
        </w:numPr>
        <w:rPr>
          <w:rFonts w:ascii="Arial" w:hAnsi="Arial" w:cs="Arial"/>
        </w:rPr>
      </w:pPr>
      <w:r>
        <w:rPr>
          <w:rFonts w:ascii="Arial" w:hAnsi="Arial" w:cs="Arial"/>
        </w:rPr>
        <w:t>Hearing Protection</w:t>
      </w:r>
    </w:p>
    <w:p w14:paraId="4BA0C179" w14:textId="77777777" w:rsidR="002A0C79" w:rsidRDefault="002A0C79" w:rsidP="002A0C79">
      <w:pPr>
        <w:pStyle w:val="ListParagraph"/>
        <w:numPr>
          <w:ilvl w:val="0"/>
          <w:numId w:val="48"/>
        </w:numPr>
        <w:rPr>
          <w:rFonts w:ascii="Arial" w:hAnsi="Arial" w:cs="Arial"/>
        </w:rPr>
      </w:pPr>
      <w:r>
        <w:rPr>
          <w:rFonts w:ascii="Arial" w:hAnsi="Arial" w:cs="Arial"/>
        </w:rPr>
        <w:t>Safety Glasses</w:t>
      </w:r>
    </w:p>
    <w:p w14:paraId="712B0F6D" w14:textId="77777777" w:rsidR="002A0C79" w:rsidRDefault="002A0C79" w:rsidP="002A0C79">
      <w:pPr>
        <w:pStyle w:val="ListParagraph"/>
        <w:numPr>
          <w:ilvl w:val="0"/>
          <w:numId w:val="48"/>
        </w:numPr>
        <w:rPr>
          <w:rFonts w:ascii="Arial" w:hAnsi="Arial" w:cs="Arial"/>
        </w:rPr>
      </w:pPr>
      <w:r>
        <w:rPr>
          <w:rFonts w:ascii="Arial" w:hAnsi="Arial" w:cs="Arial"/>
        </w:rPr>
        <w:t>Rubber insulated mats or boots</w:t>
      </w:r>
    </w:p>
    <w:p w14:paraId="1BFBCBF3" w14:textId="77777777" w:rsidR="002A0C79" w:rsidRDefault="002A0C79" w:rsidP="002A0C79">
      <w:pPr>
        <w:pStyle w:val="ListParagraph"/>
        <w:numPr>
          <w:ilvl w:val="0"/>
          <w:numId w:val="48"/>
        </w:numPr>
        <w:rPr>
          <w:rFonts w:ascii="Arial" w:hAnsi="Arial" w:cs="Arial"/>
        </w:rPr>
      </w:pPr>
      <w:r>
        <w:rPr>
          <w:rFonts w:ascii="Arial" w:hAnsi="Arial" w:cs="Arial"/>
        </w:rPr>
        <w:t>Properly rated and tested insulated gloves</w:t>
      </w:r>
    </w:p>
    <w:p w14:paraId="25CBECCA" w14:textId="77777777" w:rsidR="002A0C79" w:rsidRDefault="002A0C79" w:rsidP="002A0C79">
      <w:pPr>
        <w:pStyle w:val="ListParagraph"/>
        <w:numPr>
          <w:ilvl w:val="0"/>
          <w:numId w:val="48"/>
        </w:numPr>
        <w:rPr>
          <w:rFonts w:ascii="Arial" w:hAnsi="Arial" w:cs="Arial"/>
        </w:rPr>
      </w:pPr>
      <w:r>
        <w:rPr>
          <w:rFonts w:ascii="Arial" w:hAnsi="Arial" w:cs="Arial"/>
        </w:rPr>
        <w:t>Properly rated and tested insulated sleeves</w:t>
      </w:r>
    </w:p>
    <w:p w14:paraId="1B47CE1D" w14:textId="77777777" w:rsidR="002A0C79" w:rsidRDefault="002A0C79" w:rsidP="002A0C79">
      <w:pPr>
        <w:pStyle w:val="ListParagraph"/>
        <w:numPr>
          <w:ilvl w:val="0"/>
          <w:numId w:val="48"/>
        </w:numPr>
        <w:rPr>
          <w:rFonts w:ascii="Arial" w:hAnsi="Arial" w:cs="Arial"/>
        </w:rPr>
      </w:pPr>
      <w:r>
        <w:rPr>
          <w:rFonts w:ascii="Arial" w:hAnsi="Arial" w:cs="Arial"/>
        </w:rPr>
        <w:t>Body hook</w:t>
      </w:r>
    </w:p>
    <w:p w14:paraId="2CBAE203" w14:textId="77777777" w:rsidR="002A0C79" w:rsidRDefault="002A0C79" w:rsidP="002A0C79">
      <w:pPr>
        <w:pStyle w:val="ListParagraph"/>
        <w:numPr>
          <w:ilvl w:val="0"/>
          <w:numId w:val="48"/>
        </w:numPr>
        <w:rPr>
          <w:rFonts w:ascii="Arial" w:hAnsi="Arial" w:cs="Arial"/>
        </w:rPr>
      </w:pPr>
      <w:r>
        <w:rPr>
          <w:rFonts w:ascii="Arial" w:hAnsi="Arial" w:cs="Arial"/>
        </w:rPr>
        <w:t>Properly rated and insulated tools</w:t>
      </w:r>
    </w:p>
    <w:p w14:paraId="187D5EC4" w14:textId="77777777" w:rsidR="002A0C79" w:rsidRDefault="002A0C79" w:rsidP="002A0C79">
      <w:pPr>
        <w:pStyle w:val="ListParagraph"/>
        <w:numPr>
          <w:ilvl w:val="0"/>
          <w:numId w:val="48"/>
        </w:numPr>
        <w:rPr>
          <w:rFonts w:ascii="Arial" w:hAnsi="Arial" w:cs="Arial"/>
        </w:rPr>
      </w:pPr>
      <w:r>
        <w:rPr>
          <w:rFonts w:ascii="Arial" w:hAnsi="Arial" w:cs="Arial"/>
        </w:rPr>
        <w:t>Insulated blankets</w:t>
      </w:r>
    </w:p>
    <w:p w14:paraId="1CA9383B" w14:textId="77777777" w:rsidR="002A0C79" w:rsidRDefault="002A0C79" w:rsidP="002A0C79">
      <w:pPr>
        <w:pStyle w:val="ListParagraph"/>
        <w:numPr>
          <w:ilvl w:val="0"/>
          <w:numId w:val="48"/>
        </w:numPr>
        <w:rPr>
          <w:rFonts w:ascii="Arial" w:hAnsi="Arial" w:cs="Arial"/>
        </w:rPr>
      </w:pPr>
      <w:r>
        <w:rPr>
          <w:rFonts w:ascii="Arial" w:hAnsi="Arial" w:cs="Arial"/>
        </w:rPr>
        <w:t>Non-conductive work platforms</w:t>
      </w:r>
    </w:p>
    <w:p w14:paraId="22DEFDA9" w14:textId="77777777" w:rsidR="002A0C79" w:rsidRDefault="002A0C79" w:rsidP="002A0C79">
      <w:pPr>
        <w:pStyle w:val="ListParagraph"/>
        <w:numPr>
          <w:ilvl w:val="0"/>
          <w:numId w:val="48"/>
        </w:numPr>
        <w:rPr>
          <w:rFonts w:ascii="Arial" w:hAnsi="Arial" w:cs="Arial"/>
        </w:rPr>
      </w:pPr>
      <w:r>
        <w:rPr>
          <w:rFonts w:ascii="Arial" w:hAnsi="Arial" w:cs="Arial"/>
        </w:rPr>
        <w:t>Face shield</w:t>
      </w:r>
    </w:p>
    <w:p w14:paraId="2E507050" w14:textId="435AE029" w:rsidR="002A0C79" w:rsidRPr="00DD4F41" w:rsidRDefault="002A0C79" w:rsidP="00DD4F41">
      <w:pPr>
        <w:pStyle w:val="ListParagraph"/>
        <w:numPr>
          <w:ilvl w:val="0"/>
          <w:numId w:val="48"/>
        </w:numPr>
        <w:rPr>
          <w:rFonts w:ascii="Arial" w:hAnsi="Arial" w:cs="Arial"/>
        </w:rPr>
      </w:pPr>
      <w:r>
        <w:rPr>
          <w:rFonts w:ascii="Arial" w:hAnsi="Arial" w:cs="Arial"/>
        </w:rPr>
        <w:t>Properly rated and tested blast suit</w:t>
      </w:r>
    </w:p>
    <w:p w14:paraId="5F1DC5B4" w14:textId="0004991E" w:rsidR="002A0C79" w:rsidRPr="00DD4F41" w:rsidRDefault="002A0C79" w:rsidP="00DD4F41">
      <w:pPr>
        <w:rPr>
          <w:rFonts w:ascii="Arial" w:hAnsi="Arial" w:cs="Arial"/>
        </w:rPr>
      </w:pPr>
      <w:r>
        <w:rPr>
          <w:rFonts w:ascii="Arial" w:hAnsi="Arial" w:cs="Arial"/>
        </w:rPr>
        <w:br w:type="page"/>
      </w:r>
    </w:p>
    <w:p w14:paraId="424BC21E" w14:textId="6F218FD1" w:rsidR="002A0C79" w:rsidRPr="00DD4F41" w:rsidRDefault="002A0C79" w:rsidP="00DD4F41">
      <w:pPr>
        <w:numPr>
          <w:ilvl w:val="2"/>
          <w:numId w:val="1"/>
        </w:numPr>
        <w:tabs>
          <w:tab w:val="num" w:pos="3600"/>
        </w:tabs>
        <w:rPr>
          <w:rFonts w:ascii="Arial" w:hAnsi="Arial" w:cs="Arial"/>
        </w:rPr>
      </w:pPr>
      <w:r>
        <w:rPr>
          <w:rFonts w:ascii="Arial" w:hAnsi="Arial" w:cs="Arial"/>
        </w:rPr>
        <w:lastRenderedPageBreak/>
        <w:t>PPE Testing intervals shall be in accordance with the following table.</w:t>
      </w:r>
    </w:p>
    <w:p w14:paraId="021A0514" w14:textId="77777777" w:rsidR="005A5DFF" w:rsidRDefault="005A5DFF" w:rsidP="00DD4F41">
      <w:pPr>
        <w:pStyle w:val="ListParagraph"/>
        <w:ind w:left="2880"/>
        <w:rPr>
          <w:rFonts w:ascii="Arial" w:hAnsi="Arial" w:cs="Arial"/>
        </w:rPr>
      </w:pPr>
    </w:p>
    <w:tbl>
      <w:tblPr>
        <w:tblStyle w:val="TableGrid"/>
        <w:tblW w:w="10525" w:type="dxa"/>
        <w:tblLook w:val="04A0" w:firstRow="1" w:lastRow="0" w:firstColumn="1" w:lastColumn="0" w:noHBand="0" w:noVBand="1"/>
      </w:tblPr>
      <w:tblGrid>
        <w:gridCol w:w="3404"/>
        <w:gridCol w:w="4061"/>
        <w:gridCol w:w="3060"/>
      </w:tblGrid>
      <w:tr w:rsidR="005A5DFF" w14:paraId="7F0B110C" w14:textId="77777777" w:rsidTr="00DD4F41">
        <w:tc>
          <w:tcPr>
            <w:tcW w:w="10525" w:type="dxa"/>
            <w:gridSpan w:val="3"/>
          </w:tcPr>
          <w:p w14:paraId="0D57DECD" w14:textId="376E4A41" w:rsidR="005A5DFF" w:rsidRDefault="005A5DFF" w:rsidP="00425D9C">
            <w:pPr>
              <w:rPr>
                <w:rFonts w:ascii="Arial" w:hAnsi="Arial" w:cs="Arial"/>
              </w:rPr>
            </w:pPr>
            <w:r>
              <w:rPr>
                <w:rFonts w:ascii="Arial" w:hAnsi="Arial" w:cs="Arial"/>
              </w:rPr>
              <w:t>Table 130.7(c)(7)(c)</w:t>
            </w:r>
            <w:r w:rsidR="00B43A5B">
              <w:rPr>
                <w:rFonts w:ascii="Arial" w:hAnsi="Arial" w:cs="Arial"/>
              </w:rPr>
              <w:t xml:space="preserve"> Rubber insulating Equipment Maximum Test Intervals</w:t>
            </w:r>
          </w:p>
        </w:tc>
      </w:tr>
      <w:tr w:rsidR="005A5DFF" w14:paraId="59797670" w14:textId="77777777" w:rsidTr="00DD4F41">
        <w:tc>
          <w:tcPr>
            <w:tcW w:w="3404" w:type="dxa"/>
          </w:tcPr>
          <w:p w14:paraId="6699EA80" w14:textId="6043E7B0" w:rsidR="005A5DFF" w:rsidRDefault="005A5DFF" w:rsidP="00425D9C">
            <w:pPr>
              <w:rPr>
                <w:rFonts w:ascii="Arial" w:hAnsi="Arial" w:cs="Arial"/>
              </w:rPr>
            </w:pPr>
            <w:r>
              <w:rPr>
                <w:rFonts w:ascii="Arial" w:hAnsi="Arial" w:cs="Arial"/>
              </w:rPr>
              <w:t>Rubber Insulating Equipment</w:t>
            </w:r>
          </w:p>
        </w:tc>
        <w:tc>
          <w:tcPr>
            <w:tcW w:w="4061" w:type="dxa"/>
          </w:tcPr>
          <w:p w14:paraId="39C61521" w14:textId="32FCEDD8" w:rsidR="005A5DFF" w:rsidRDefault="005A5DFF" w:rsidP="00425D9C">
            <w:pPr>
              <w:rPr>
                <w:rFonts w:ascii="Arial" w:hAnsi="Arial" w:cs="Arial"/>
              </w:rPr>
            </w:pPr>
            <w:r>
              <w:rPr>
                <w:rFonts w:ascii="Arial" w:hAnsi="Arial" w:cs="Arial"/>
              </w:rPr>
              <w:t>When to Test</w:t>
            </w:r>
          </w:p>
        </w:tc>
        <w:tc>
          <w:tcPr>
            <w:tcW w:w="3060" w:type="dxa"/>
          </w:tcPr>
          <w:p w14:paraId="7F256AA7" w14:textId="4CED98A6" w:rsidR="005A5DFF" w:rsidRDefault="005A5DFF" w:rsidP="00425D9C">
            <w:pPr>
              <w:rPr>
                <w:rFonts w:ascii="Arial" w:hAnsi="Arial" w:cs="Arial"/>
              </w:rPr>
            </w:pPr>
            <w:r>
              <w:rPr>
                <w:rFonts w:ascii="Arial" w:hAnsi="Arial" w:cs="Arial"/>
              </w:rPr>
              <w:t>Governing Standard for Test Voltage</w:t>
            </w:r>
          </w:p>
        </w:tc>
      </w:tr>
      <w:tr w:rsidR="005A5DFF" w14:paraId="2ABC2130" w14:textId="77777777" w:rsidTr="00DD4F41">
        <w:tc>
          <w:tcPr>
            <w:tcW w:w="3404" w:type="dxa"/>
          </w:tcPr>
          <w:p w14:paraId="23C18493" w14:textId="64043AE0" w:rsidR="005A5DFF" w:rsidRDefault="005A5DFF" w:rsidP="00425D9C">
            <w:pPr>
              <w:rPr>
                <w:rFonts w:ascii="Arial" w:hAnsi="Arial" w:cs="Arial"/>
              </w:rPr>
            </w:pPr>
            <w:r>
              <w:rPr>
                <w:rFonts w:ascii="Arial" w:hAnsi="Arial" w:cs="Arial"/>
              </w:rPr>
              <w:t>Blanket</w:t>
            </w:r>
          </w:p>
        </w:tc>
        <w:tc>
          <w:tcPr>
            <w:tcW w:w="4061" w:type="dxa"/>
          </w:tcPr>
          <w:p w14:paraId="5207C5BB" w14:textId="02A8D7C9" w:rsidR="005A5DFF" w:rsidRDefault="005A5DFF" w:rsidP="00425D9C">
            <w:pPr>
              <w:rPr>
                <w:rFonts w:ascii="Arial" w:hAnsi="Arial" w:cs="Arial"/>
              </w:rPr>
            </w:pPr>
            <w:r>
              <w:rPr>
                <w:rFonts w:ascii="Arial" w:hAnsi="Arial" w:cs="Arial"/>
              </w:rPr>
              <w:t>Before first issue; every 12 months thereafter</w:t>
            </w:r>
          </w:p>
        </w:tc>
        <w:tc>
          <w:tcPr>
            <w:tcW w:w="3060" w:type="dxa"/>
          </w:tcPr>
          <w:p w14:paraId="0F3977F8" w14:textId="5C7DBCC6" w:rsidR="005A5DFF" w:rsidRDefault="005A5DFF" w:rsidP="00425D9C">
            <w:pPr>
              <w:rPr>
                <w:rFonts w:ascii="Arial" w:hAnsi="Arial" w:cs="Arial"/>
              </w:rPr>
            </w:pPr>
            <w:r>
              <w:rPr>
                <w:rFonts w:ascii="Arial" w:hAnsi="Arial" w:cs="Arial"/>
              </w:rPr>
              <w:t>ASTM F 479</w:t>
            </w:r>
          </w:p>
        </w:tc>
      </w:tr>
      <w:tr w:rsidR="005A5DFF" w14:paraId="3747DB67" w14:textId="77777777" w:rsidTr="00DD4F41">
        <w:tc>
          <w:tcPr>
            <w:tcW w:w="3404" w:type="dxa"/>
          </w:tcPr>
          <w:p w14:paraId="0E51FBD7" w14:textId="3D7F8A1C" w:rsidR="005A5DFF" w:rsidRDefault="005A5DFF" w:rsidP="00425D9C">
            <w:pPr>
              <w:rPr>
                <w:rFonts w:ascii="Arial" w:hAnsi="Arial" w:cs="Arial"/>
              </w:rPr>
            </w:pPr>
            <w:r>
              <w:rPr>
                <w:rFonts w:ascii="Arial" w:hAnsi="Arial" w:cs="Arial"/>
              </w:rPr>
              <w:t>Covers</w:t>
            </w:r>
          </w:p>
        </w:tc>
        <w:tc>
          <w:tcPr>
            <w:tcW w:w="4061" w:type="dxa"/>
          </w:tcPr>
          <w:p w14:paraId="7A3732EE" w14:textId="612B1C51" w:rsidR="005A5DFF" w:rsidRDefault="005A5DFF" w:rsidP="00425D9C">
            <w:pPr>
              <w:rPr>
                <w:rFonts w:ascii="Arial" w:hAnsi="Arial" w:cs="Arial"/>
              </w:rPr>
            </w:pPr>
            <w:r>
              <w:rPr>
                <w:rFonts w:ascii="Arial" w:hAnsi="Arial" w:cs="Arial"/>
              </w:rPr>
              <w:t>If the insulating value is suspect</w:t>
            </w:r>
          </w:p>
        </w:tc>
        <w:tc>
          <w:tcPr>
            <w:tcW w:w="3060" w:type="dxa"/>
          </w:tcPr>
          <w:p w14:paraId="32A9CDC5" w14:textId="3507AA9C" w:rsidR="005A5DFF" w:rsidRDefault="005A5DFF" w:rsidP="00425D9C">
            <w:pPr>
              <w:rPr>
                <w:rFonts w:ascii="Arial" w:hAnsi="Arial" w:cs="Arial"/>
              </w:rPr>
            </w:pPr>
            <w:r>
              <w:rPr>
                <w:rFonts w:ascii="Arial" w:hAnsi="Arial" w:cs="Arial"/>
              </w:rPr>
              <w:t>ASTM F 478</w:t>
            </w:r>
          </w:p>
        </w:tc>
      </w:tr>
      <w:tr w:rsidR="005A5DFF" w14:paraId="342F7A5E" w14:textId="77777777" w:rsidTr="00DD4F41">
        <w:tc>
          <w:tcPr>
            <w:tcW w:w="3404" w:type="dxa"/>
          </w:tcPr>
          <w:p w14:paraId="5AB8DA47" w14:textId="4FE58730" w:rsidR="005A5DFF" w:rsidRDefault="005A5DFF" w:rsidP="00425D9C">
            <w:pPr>
              <w:rPr>
                <w:rFonts w:ascii="Arial" w:hAnsi="Arial" w:cs="Arial"/>
              </w:rPr>
            </w:pPr>
            <w:r>
              <w:rPr>
                <w:rFonts w:ascii="Arial" w:hAnsi="Arial" w:cs="Arial"/>
              </w:rPr>
              <w:t>Gloves</w:t>
            </w:r>
          </w:p>
        </w:tc>
        <w:tc>
          <w:tcPr>
            <w:tcW w:w="4061" w:type="dxa"/>
          </w:tcPr>
          <w:p w14:paraId="009ACA29" w14:textId="48E98756" w:rsidR="005A5DFF" w:rsidRDefault="005A5DFF" w:rsidP="00425D9C">
            <w:pPr>
              <w:rPr>
                <w:rFonts w:ascii="Arial" w:hAnsi="Arial" w:cs="Arial"/>
              </w:rPr>
            </w:pPr>
            <w:r>
              <w:rPr>
                <w:rFonts w:ascii="Arial" w:hAnsi="Arial" w:cs="Arial"/>
              </w:rPr>
              <w:t>Before first issue; every 6 months thereafter</w:t>
            </w:r>
          </w:p>
        </w:tc>
        <w:tc>
          <w:tcPr>
            <w:tcW w:w="3060" w:type="dxa"/>
          </w:tcPr>
          <w:p w14:paraId="4D4A3DBE" w14:textId="357FA7CA" w:rsidR="005A5DFF" w:rsidRDefault="005A5DFF" w:rsidP="00425D9C">
            <w:pPr>
              <w:rPr>
                <w:rFonts w:ascii="Arial" w:hAnsi="Arial" w:cs="Arial"/>
              </w:rPr>
            </w:pPr>
            <w:r>
              <w:rPr>
                <w:rFonts w:ascii="Arial" w:hAnsi="Arial" w:cs="Arial"/>
              </w:rPr>
              <w:t>ASTM F 496</w:t>
            </w:r>
          </w:p>
        </w:tc>
      </w:tr>
      <w:tr w:rsidR="005A5DFF" w14:paraId="6C1974D7" w14:textId="77777777" w:rsidTr="00DD4F41">
        <w:tc>
          <w:tcPr>
            <w:tcW w:w="3404" w:type="dxa"/>
          </w:tcPr>
          <w:p w14:paraId="1C762D03" w14:textId="59B0C0E8" w:rsidR="005A5DFF" w:rsidRDefault="005A5DFF" w:rsidP="00425D9C">
            <w:pPr>
              <w:rPr>
                <w:rFonts w:ascii="Arial" w:hAnsi="Arial" w:cs="Arial"/>
              </w:rPr>
            </w:pPr>
            <w:r>
              <w:rPr>
                <w:rFonts w:ascii="Arial" w:hAnsi="Arial" w:cs="Arial"/>
              </w:rPr>
              <w:t>Line Hose</w:t>
            </w:r>
          </w:p>
        </w:tc>
        <w:tc>
          <w:tcPr>
            <w:tcW w:w="4061" w:type="dxa"/>
          </w:tcPr>
          <w:p w14:paraId="7CA97CCA" w14:textId="4FC6BB7B" w:rsidR="005A5DFF" w:rsidRDefault="005A5DFF" w:rsidP="00425D9C">
            <w:pPr>
              <w:rPr>
                <w:rFonts w:ascii="Arial" w:hAnsi="Arial" w:cs="Arial"/>
              </w:rPr>
            </w:pPr>
            <w:r>
              <w:rPr>
                <w:rFonts w:ascii="Arial" w:hAnsi="Arial" w:cs="Arial"/>
              </w:rPr>
              <w:t>If the insulating value is suspect</w:t>
            </w:r>
          </w:p>
        </w:tc>
        <w:tc>
          <w:tcPr>
            <w:tcW w:w="3060" w:type="dxa"/>
          </w:tcPr>
          <w:p w14:paraId="0D255423" w14:textId="3D8FF368" w:rsidR="005A5DFF" w:rsidRDefault="005A5DFF" w:rsidP="00425D9C">
            <w:pPr>
              <w:rPr>
                <w:rFonts w:ascii="Arial" w:hAnsi="Arial" w:cs="Arial"/>
              </w:rPr>
            </w:pPr>
            <w:r>
              <w:rPr>
                <w:rFonts w:ascii="Arial" w:hAnsi="Arial" w:cs="Arial"/>
              </w:rPr>
              <w:t>ASTM 478</w:t>
            </w:r>
          </w:p>
        </w:tc>
      </w:tr>
      <w:tr w:rsidR="005A5DFF" w14:paraId="1EFC5F10" w14:textId="77777777" w:rsidTr="00DD4F41">
        <w:tc>
          <w:tcPr>
            <w:tcW w:w="3404" w:type="dxa"/>
          </w:tcPr>
          <w:p w14:paraId="27A449CD" w14:textId="4FEE1927" w:rsidR="005A5DFF" w:rsidRDefault="005A5DFF" w:rsidP="00425D9C">
            <w:pPr>
              <w:rPr>
                <w:rFonts w:ascii="Arial" w:hAnsi="Arial" w:cs="Arial"/>
              </w:rPr>
            </w:pPr>
            <w:r>
              <w:rPr>
                <w:rFonts w:ascii="Arial" w:hAnsi="Arial" w:cs="Arial"/>
              </w:rPr>
              <w:t>Sleeves</w:t>
            </w:r>
          </w:p>
        </w:tc>
        <w:tc>
          <w:tcPr>
            <w:tcW w:w="4061" w:type="dxa"/>
          </w:tcPr>
          <w:p w14:paraId="64B01450" w14:textId="34749F38" w:rsidR="005A5DFF" w:rsidRDefault="005A5DFF" w:rsidP="00425D9C">
            <w:pPr>
              <w:rPr>
                <w:rFonts w:ascii="Arial" w:hAnsi="Arial" w:cs="Arial"/>
              </w:rPr>
            </w:pPr>
            <w:r>
              <w:rPr>
                <w:rFonts w:ascii="Arial" w:hAnsi="Arial" w:cs="Arial"/>
              </w:rPr>
              <w:t>Before first issue; every 12 months thereafter</w:t>
            </w:r>
          </w:p>
        </w:tc>
        <w:tc>
          <w:tcPr>
            <w:tcW w:w="3060" w:type="dxa"/>
          </w:tcPr>
          <w:p w14:paraId="52082EE8" w14:textId="7024FB4A" w:rsidR="005A5DFF" w:rsidRDefault="005A5DFF" w:rsidP="00425D9C">
            <w:pPr>
              <w:rPr>
                <w:rFonts w:ascii="Arial" w:hAnsi="Arial" w:cs="Arial"/>
              </w:rPr>
            </w:pPr>
            <w:r>
              <w:rPr>
                <w:rFonts w:ascii="Arial" w:hAnsi="Arial" w:cs="Arial"/>
              </w:rPr>
              <w:t>ASTM 496</w:t>
            </w:r>
          </w:p>
        </w:tc>
      </w:tr>
    </w:tbl>
    <w:p w14:paraId="2C70869B" w14:textId="77777777" w:rsidR="00425D9C" w:rsidRPr="00DD4F41" w:rsidRDefault="00425D9C" w:rsidP="00DD4F41">
      <w:pPr>
        <w:rPr>
          <w:rFonts w:ascii="Arial" w:hAnsi="Arial" w:cs="Arial"/>
        </w:rPr>
      </w:pPr>
    </w:p>
    <w:p w14:paraId="0D88DDC1" w14:textId="77777777" w:rsidR="00425D9C" w:rsidRPr="00DD4F41" w:rsidRDefault="00425D9C" w:rsidP="00DD4F41">
      <w:pPr>
        <w:ind w:left="2520"/>
        <w:rPr>
          <w:rFonts w:ascii="Arial" w:hAnsi="Arial" w:cs="Arial"/>
        </w:rPr>
      </w:pPr>
    </w:p>
    <w:p w14:paraId="226E4710" w14:textId="77777777" w:rsidR="00425D9C" w:rsidRDefault="00425D9C" w:rsidP="00DD4F41">
      <w:pPr>
        <w:pStyle w:val="ListParagraph"/>
        <w:rPr>
          <w:rFonts w:ascii="Arial" w:hAnsi="Arial" w:cs="Arial"/>
        </w:rPr>
      </w:pPr>
    </w:p>
    <w:p w14:paraId="25128294" w14:textId="6849AC61" w:rsidR="00672B18" w:rsidRDefault="00672B18" w:rsidP="00DD4F41">
      <w:pPr>
        <w:numPr>
          <w:ilvl w:val="2"/>
          <w:numId w:val="1"/>
        </w:numPr>
        <w:tabs>
          <w:tab w:val="num" w:pos="3600"/>
        </w:tabs>
        <w:rPr>
          <w:rFonts w:ascii="Arial" w:hAnsi="Arial" w:cs="Arial"/>
        </w:rPr>
      </w:pPr>
      <w:r>
        <w:rPr>
          <w:rFonts w:ascii="Arial" w:hAnsi="Arial" w:cs="Arial"/>
        </w:rPr>
        <w:t>Rubber gloves shall be inspected for holes and air tested before use.</w:t>
      </w:r>
    </w:p>
    <w:p w14:paraId="25128295" w14:textId="77777777" w:rsidR="00672B18" w:rsidRDefault="00672B18" w:rsidP="00585A0B">
      <w:pPr>
        <w:tabs>
          <w:tab w:val="num" w:pos="3150"/>
          <w:tab w:val="num" w:pos="3600"/>
        </w:tabs>
        <w:ind w:left="3150" w:hanging="990"/>
        <w:rPr>
          <w:rFonts w:ascii="Arial" w:hAnsi="Arial" w:cs="Arial"/>
        </w:rPr>
      </w:pPr>
    </w:p>
    <w:p w14:paraId="25128296" w14:textId="2F51B689" w:rsidR="00672B18" w:rsidRDefault="00672B18" w:rsidP="00DD4F41">
      <w:pPr>
        <w:numPr>
          <w:ilvl w:val="2"/>
          <w:numId w:val="1"/>
        </w:numPr>
        <w:tabs>
          <w:tab w:val="num" w:pos="3600"/>
        </w:tabs>
        <w:rPr>
          <w:rFonts w:ascii="Arial" w:hAnsi="Arial" w:cs="Arial"/>
        </w:rPr>
      </w:pPr>
      <w:r>
        <w:rPr>
          <w:rFonts w:ascii="Arial" w:hAnsi="Arial" w:cs="Arial"/>
        </w:rPr>
        <w:t xml:space="preserve">Rubber protective equipment shall be inspected, sterilized and tested by an authorized testing organization at </w:t>
      </w:r>
      <w:r w:rsidR="005608FF">
        <w:rPr>
          <w:rFonts w:ascii="Arial" w:hAnsi="Arial" w:cs="Arial"/>
        </w:rPr>
        <w:t>six-month</w:t>
      </w:r>
      <w:r>
        <w:rPr>
          <w:rFonts w:ascii="Arial" w:hAnsi="Arial" w:cs="Arial"/>
        </w:rPr>
        <w:t xml:space="preserve"> intervals.</w:t>
      </w:r>
    </w:p>
    <w:p w14:paraId="25128297" w14:textId="77777777" w:rsidR="00672B18" w:rsidRDefault="00672B18" w:rsidP="00672B18">
      <w:pPr>
        <w:tabs>
          <w:tab w:val="num" w:pos="3600"/>
        </w:tabs>
        <w:ind w:left="3600" w:hanging="1440"/>
        <w:rPr>
          <w:rFonts w:ascii="Arial" w:hAnsi="Arial" w:cs="Arial"/>
        </w:rPr>
      </w:pPr>
    </w:p>
    <w:p w14:paraId="25128298" w14:textId="77777777" w:rsidR="00672B18" w:rsidRDefault="00672B18" w:rsidP="00DD4F41">
      <w:pPr>
        <w:numPr>
          <w:ilvl w:val="2"/>
          <w:numId w:val="1"/>
        </w:numPr>
        <w:rPr>
          <w:rFonts w:ascii="Arial" w:hAnsi="Arial" w:cs="Arial"/>
        </w:rPr>
      </w:pPr>
      <w:r>
        <w:rPr>
          <w:rFonts w:ascii="Arial" w:hAnsi="Arial" w:cs="Arial"/>
        </w:rPr>
        <w:t>Nonconductive head protection shall be worn whenever there is a danger of head injury from electrical shock or burns due to contact with exposed electrical parts.</w:t>
      </w:r>
    </w:p>
    <w:p w14:paraId="25128299" w14:textId="77777777" w:rsidR="00672B18" w:rsidRDefault="00672B18" w:rsidP="00672B18">
      <w:pPr>
        <w:tabs>
          <w:tab w:val="num" w:pos="3600"/>
        </w:tabs>
        <w:ind w:left="3600" w:hanging="1440"/>
        <w:rPr>
          <w:rFonts w:ascii="Arial" w:hAnsi="Arial" w:cs="Arial"/>
        </w:rPr>
      </w:pPr>
    </w:p>
    <w:p w14:paraId="2512829A" w14:textId="77777777" w:rsidR="00672B18" w:rsidRDefault="00672B18" w:rsidP="00DD4F41">
      <w:pPr>
        <w:numPr>
          <w:ilvl w:val="2"/>
          <w:numId w:val="1"/>
        </w:numPr>
        <w:rPr>
          <w:rFonts w:ascii="Arial" w:hAnsi="Arial" w:cs="Arial"/>
        </w:rPr>
      </w:pPr>
      <w:r>
        <w:rPr>
          <w:rFonts w:ascii="Arial" w:hAnsi="Arial" w:cs="Arial"/>
        </w:rPr>
        <w:t>Face protection shall be worn whenever there shall be danger of injury to the eyes or face from electric arc, flashes, or electrical explosion.</w:t>
      </w:r>
    </w:p>
    <w:p w14:paraId="2512829B" w14:textId="77777777" w:rsidR="00672B18" w:rsidRDefault="00672B18" w:rsidP="00672B18">
      <w:pPr>
        <w:tabs>
          <w:tab w:val="num" w:pos="3600"/>
        </w:tabs>
        <w:ind w:left="3600" w:hanging="1440"/>
        <w:rPr>
          <w:rFonts w:ascii="Arial" w:hAnsi="Arial" w:cs="Arial"/>
        </w:rPr>
      </w:pPr>
    </w:p>
    <w:p w14:paraId="2512829D" w14:textId="76A32A7F" w:rsidR="00672B18" w:rsidRPr="00CA2089" w:rsidRDefault="00672B18" w:rsidP="00DD4F41">
      <w:pPr>
        <w:numPr>
          <w:ilvl w:val="2"/>
          <w:numId w:val="1"/>
        </w:numPr>
        <w:rPr>
          <w:rFonts w:ascii="Arial" w:hAnsi="Arial" w:cs="Arial"/>
        </w:rPr>
      </w:pPr>
      <w:r>
        <w:rPr>
          <w:rFonts w:ascii="Arial" w:hAnsi="Arial" w:cs="Arial"/>
        </w:rPr>
        <w:t>Conductive clothing and accessories (e.g., rings, watches, bracelets, metal frame glasses, metal hats, etc.) shall be removed.</w:t>
      </w:r>
    </w:p>
    <w:p w14:paraId="2512829F" w14:textId="77777777" w:rsidR="00672B18" w:rsidRDefault="00672B18" w:rsidP="00672B18">
      <w:pPr>
        <w:tabs>
          <w:tab w:val="num" w:pos="3600"/>
        </w:tabs>
        <w:ind w:left="3600" w:hanging="1440"/>
        <w:rPr>
          <w:rFonts w:ascii="Arial" w:hAnsi="Arial" w:cs="Arial"/>
        </w:rPr>
      </w:pPr>
    </w:p>
    <w:p w14:paraId="251282A0" w14:textId="77777777" w:rsidR="00672B18" w:rsidRDefault="00672B18" w:rsidP="00DD4F41">
      <w:pPr>
        <w:numPr>
          <w:ilvl w:val="2"/>
          <w:numId w:val="1"/>
        </w:numPr>
        <w:rPr>
          <w:rFonts w:ascii="Arial" w:hAnsi="Arial" w:cs="Arial"/>
        </w:rPr>
      </w:pPr>
      <w:r>
        <w:rPr>
          <w:rFonts w:ascii="Arial" w:hAnsi="Arial" w:cs="Arial"/>
        </w:rPr>
        <w:t>Only voltage rated insulated tools or insulating protective barriers, which are approved by a nationally recognized testing organization, shall be used.</w:t>
      </w:r>
    </w:p>
    <w:p w14:paraId="251282A1" w14:textId="77777777" w:rsidR="007A1714" w:rsidRDefault="007A1714">
      <w:pPr>
        <w:rPr>
          <w:rFonts w:ascii="Arial" w:hAnsi="Arial" w:cs="Arial"/>
        </w:rPr>
      </w:pPr>
    </w:p>
    <w:p w14:paraId="251282A3" w14:textId="3850C225" w:rsidR="002E686C" w:rsidRPr="00526429" w:rsidRDefault="002E686C" w:rsidP="00DD4F41">
      <w:pPr>
        <w:numPr>
          <w:ilvl w:val="1"/>
          <w:numId w:val="1"/>
        </w:numPr>
        <w:rPr>
          <w:rFonts w:ascii="Arial" w:hAnsi="Arial" w:cs="Arial"/>
        </w:rPr>
      </w:pPr>
      <w:r w:rsidRPr="002E686C">
        <w:rPr>
          <w:rFonts w:ascii="Arial" w:hAnsi="Arial" w:cs="Arial"/>
        </w:rPr>
        <w:t xml:space="preserve">Protective shields, protective barriers or insulating materials as necessary shall be used when working in confined or enclosed </w:t>
      </w:r>
      <w:proofErr w:type="gramStart"/>
      <w:r w:rsidRPr="002E686C">
        <w:rPr>
          <w:rFonts w:ascii="Arial" w:hAnsi="Arial" w:cs="Arial"/>
        </w:rPr>
        <w:t>work spaces</w:t>
      </w:r>
      <w:proofErr w:type="gramEnd"/>
      <w:r w:rsidRPr="002E686C">
        <w:rPr>
          <w:rFonts w:ascii="Arial" w:hAnsi="Arial" w:cs="Arial"/>
        </w:rPr>
        <w:t xml:space="preserve"> where electrical hazards may exist.</w:t>
      </w:r>
    </w:p>
    <w:p w14:paraId="251282A5" w14:textId="77777777" w:rsidR="007A1714" w:rsidRDefault="007A1714">
      <w:pPr>
        <w:rPr>
          <w:rFonts w:ascii="Arial" w:hAnsi="Arial" w:cs="Arial"/>
        </w:rPr>
      </w:pPr>
    </w:p>
    <w:p w14:paraId="251282A6" w14:textId="77777777" w:rsidR="007A1714" w:rsidRDefault="007A1714" w:rsidP="00425D9C">
      <w:pPr>
        <w:numPr>
          <w:ilvl w:val="1"/>
          <w:numId w:val="1"/>
        </w:numPr>
        <w:rPr>
          <w:rFonts w:ascii="Arial" w:hAnsi="Arial" w:cs="Arial"/>
        </w:rPr>
      </w:pPr>
      <w:r>
        <w:rPr>
          <w:rFonts w:ascii="Arial" w:hAnsi="Arial" w:cs="Arial"/>
        </w:rPr>
        <w:t>Workers shall take special care when handling material in the vicinity of exposed electrical circuits to prevent contact with electrical parts.</w:t>
      </w:r>
    </w:p>
    <w:p w14:paraId="251282A7" w14:textId="77777777" w:rsidR="007A1714" w:rsidRDefault="007A1714">
      <w:pPr>
        <w:rPr>
          <w:rFonts w:ascii="Arial" w:hAnsi="Arial" w:cs="Arial"/>
        </w:rPr>
      </w:pPr>
    </w:p>
    <w:p w14:paraId="251282A8" w14:textId="77777777" w:rsidR="007A1714" w:rsidRDefault="007A1714" w:rsidP="00425D9C">
      <w:pPr>
        <w:numPr>
          <w:ilvl w:val="1"/>
          <w:numId w:val="1"/>
        </w:numPr>
        <w:rPr>
          <w:rFonts w:ascii="Arial" w:hAnsi="Arial" w:cs="Arial"/>
        </w:rPr>
      </w:pPr>
      <w:r>
        <w:rPr>
          <w:rFonts w:ascii="Arial" w:hAnsi="Arial" w:cs="Arial"/>
        </w:rPr>
        <w:t>Signs, barricades, and/or attendants shall be used to isolate the work area and warn others of the exposed energized electrical circuits.</w:t>
      </w:r>
    </w:p>
    <w:p w14:paraId="251282A9" w14:textId="77777777" w:rsidR="007A1714" w:rsidRDefault="007A1714">
      <w:pPr>
        <w:rPr>
          <w:rFonts w:ascii="Arial" w:hAnsi="Arial" w:cs="Arial"/>
        </w:rPr>
      </w:pPr>
    </w:p>
    <w:p w14:paraId="251282AA" w14:textId="77777777" w:rsidR="007A1714" w:rsidRDefault="007A1714" w:rsidP="00425D9C">
      <w:pPr>
        <w:numPr>
          <w:ilvl w:val="1"/>
          <w:numId w:val="1"/>
        </w:numPr>
        <w:rPr>
          <w:rFonts w:ascii="Arial" w:hAnsi="Arial" w:cs="Arial"/>
        </w:rPr>
      </w:pPr>
      <w:r>
        <w:rPr>
          <w:rFonts w:ascii="Arial" w:hAnsi="Arial" w:cs="Arial"/>
        </w:rPr>
        <w:t>Exposed non-current-carrying metal parts of fixed equipment shall be grounded except when specifically excluded by 29 CRF 1910, Subpart S.</w:t>
      </w:r>
    </w:p>
    <w:p w14:paraId="251282AB" w14:textId="77777777" w:rsidR="007A1714" w:rsidRDefault="007A1714">
      <w:pPr>
        <w:rPr>
          <w:rFonts w:ascii="Arial" w:hAnsi="Arial" w:cs="Arial"/>
        </w:rPr>
      </w:pPr>
    </w:p>
    <w:p w14:paraId="251282AC" w14:textId="77777777" w:rsidR="007A1714" w:rsidRDefault="007A1714" w:rsidP="00425D9C">
      <w:pPr>
        <w:numPr>
          <w:ilvl w:val="1"/>
          <w:numId w:val="1"/>
        </w:numPr>
        <w:rPr>
          <w:rFonts w:ascii="Arial" w:hAnsi="Arial" w:cs="Arial"/>
        </w:rPr>
      </w:pPr>
      <w:r>
        <w:rPr>
          <w:rFonts w:ascii="Arial" w:hAnsi="Arial" w:cs="Arial"/>
        </w:rPr>
        <w:t>Exposed non-current-carrying metal parts of cord-and-plug connected equipment shall be grounded.</w:t>
      </w:r>
    </w:p>
    <w:p w14:paraId="251282AD" w14:textId="77777777" w:rsidR="007A1714" w:rsidRDefault="007A1714">
      <w:pPr>
        <w:rPr>
          <w:rFonts w:ascii="Arial" w:hAnsi="Arial" w:cs="Arial"/>
        </w:rPr>
      </w:pPr>
    </w:p>
    <w:p w14:paraId="251282AE" w14:textId="77777777" w:rsidR="007A1714" w:rsidRDefault="007A1714" w:rsidP="00425D9C">
      <w:pPr>
        <w:numPr>
          <w:ilvl w:val="1"/>
          <w:numId w:val="1"/>
        </w:numPr>
        <w:rPr>
          <w:rFonts w:ascii="Arial" w:hAnsi="Arial" w:cs="Arial"/>
        </w:rPr>
      </w:pPr>
      <w:r>
        <w:rPr>
          <w:rFonts w:ascii="Arial" w:hAnsi="Arial" w:cs="Arial"/>
        </w:rPr>
        <w:lastRenderedPageBreak/>
        <w:t>Portable power tools shall be either grounded or of a double insulated type.  Double insulated tools shall bear a permanent label identifying them as such.</w:t>
      </w:r>
    </w:p>
    <w:p w14:paraId="251282AF" w14:textId="77777777" w:rsidR="007A1714" w:rsidRDefault="007A1714">
      <w:pPr>
        <w:rPr>
          <w:rFonts w:ascii="Arial" w:hAnsi="Arial" w:cs="Arial"/>
        </w:rPr>
      </w:pPr>
    </w:p>
    <w:p w14:paraId="251282B0" w14:textId="77777777" w:rsidR="007A1714" w:rsidRDefault="007A1714" w:rsidP="00425D9C">
      <w:pPr>
        <w:numPr>
          <w:ilvl w:val="1"/>
          <w:numId w:val="1"/>
        </w:numPr>
        <w:rPr>
          <w:rFonts w:ascii="Arial" w:hAnsi="Arial" w:cs="Arial"/>
        </w:rPr>
      </w:pPr>
      <w:r>
        <w:rPr>
          <w:rFonts w:ascii="Arial" w:hAnsi="Arial" w:cs="Arial"/>
        </w:rPr>
        <w:t xml:space="preserve">Extension cords shall be grounded, designed for hard or extra-hard usage, and maintained in good repair.  Repair to a break in the cord insulation shall be such that the insulating quality of the repair is equal to or </w:t>
      </w:r>
      <w:r w:rsidR="00313DCC">
        <w:rPr>
          <w:rFonts w:ascii="Arial" w:hAnsi="Arial" w:cs="Arial"/>
        </w:rPr>
        <w:t>greater</w:t>
      </w:r>
      <w:r>
        <w:rPr>
          <w:rFonts w:ascii="Arial" w:hAnsi="Arial" w:cs="Arial"/>
        </w:rPr>
        <w:t xml:space="preserve"> than the original.</w:t>
      </w:r>
    </w:p>
    <w:p w14:paraId="251282B1" w14:textId="77777777" w:rsidR="007A1714" w:rsidRDefault="007A1714">
      <w:pPr>
        <w:rPr>
          <w:rFonts w:ascii="Arial" w:hAnsi="Arial" w:cs="Arial"/>
        </w:rPr>
      </w:pPr>
    </w:p>
    <w:p w14:paraId="251282B2" w14:textId="77777777" w:rsidR="007A1714" w:rsidRDefault="007A1714" w:rsidP="00425D9C">
      <w:pPr>
        <w:numPr>
          <w:ilvl w:val="1"/>
          <w:numId w:val="1"/>
        </w:numPr>
        <w:rPr>
          <w:rFonts w:ascii="Arial" w:hAnsi="Arial" w:cs="Arial"/>
        </w:rPr>
      </w:pPr>
      <w:r>
        <w:rPr>
          <w:rFonts w:ascii="Arial" w:hAnsi="Arial" w:cs="Arial"/>
        </w:rPr>
        <w:t>Electrical disconnect boxes and distribution panels shall be marked as to distribution/purpose.</w:t>
      </w:r>
    </w:p>
    <w:p w14:paraId="251282B3" w14:textId="77777777" w:rsidR="007A1714" w:rsidRDefault="007A1714">
      <w:pPr>
        <w:rPr>
          <w:rFonts w:ascii="Arial" w:hAnsi="Arial" w:cs="Arial"/>
        </w:rPr>
      </w:pPr>
    </w:p>
    <w:p w14:paraId="251282B4" w14:textId="77777777" w:rsidR="007A1714" w:rsidRDefault="007A1714" w:rsidP="00425D9C">
      <w:pPr>
        <w:numPr>
          <w:ilvl w:val="1"/>
          <w:numId w:val="1"/>
        </w:numPr>
        <w:rPr>
          <w:rFonts w:ascii="Arial" w:hAnsi="Arial" w:cs="Arial"/>
        </w:rPr>
      </w:pPr>
      <w:r>
        <w:rPr>
          <w:rFonts w:ascii="Arial" w:hAnsi="Arial" w:cs="Arial"/>
        </w:rPr>
        <w:t>Unused openings in electrical boxes and fittings shall be effectively closed.</w:t>
      </w:r>
    </w:p>
    <w:p w14:paraId="251282B5" w14:textId="77777777" w:rsidR="007A1714" w:rsidRDefault="007A1714">
      <w:pPr>
        <w:rPr>
          <w:rFonts w:ascii="Arial" w:hAnsi="Arial" w:cs="Arial"/>
        </w:rPr>
      </w:pPr>
    </w:p>
    <w:p w14:paraId="251282B6" w14:textId="77777777" w:rsidR="007A1714" w:rsidRDefault="007A1714" w:rsidP="00425D9C">
      <w:pPr>
        <w:numPr>
          <w:ilvl w:val="1"/>
          <w:numId w:val="1"/>
        </w:numPr>
        <w:rPr>
          <w:rFonts w:ascii="Arial" w:hAnsi="Arial" w:cs="Arial"/>
        </w:rPr>
      </w:pPr>
      <w:r>
        <w:rPr>
          <w:rFonts w:ascii="Arial" w:hAnsi="Arial" w:cs="Arial"/>
        </w:rPr>
        <w:t>Cords shall be protected against damage from traffic, pinch points, and sharp corners.  Examples include doorways, roadways, roof edged, etc.</w:t>
      </w:r>
    </w:p>
    <w:p w14:paraId="251282B7" w14:textId="77777777" w:rsidR="005C0C79" w:rsidRDefault="005C0C79">
      <w:pPr>
        <w:rPr>
          <w:rFonts w:ascii="Arial" w:hAnsi="Arial" w:cs="Arial"/>
        </w:rPr>
      </w:pPr>
    </w:p>
    <w:p w14:paraId="251282B8" w14:textId="77777777" w:rsidR="005C0C79" w:rsidRDefault="005C0C79">
      <w:pPr>
        <w:rPr>
          <w:rFonts w:ascii="Arial" w:hAnsi="Arial" w:cs="Arial"/>
        </w:rPr>
      </w:pPr>
    </w:p>
    <w:p w14:paraId="251282B9" w14:textId="77777777" w:rsidR="007A1714" w:rsidRDefault="007A1714" w:rsidP="00425D9C">
      <w:pPr>
        <w:numPr>
          <w:ilvl w:val="0"/>
          <w:numId w:val="1"/>
        </w:numPr>
        <w:rPr>
          <w:rFonts w:ascii="Arial" w:hAnsi="Arial" w:cs="Arial"/>
          <w:b/>
          <w:bCs/>
          <w:sz w:val="28"/>
        </w:rPr>
      </w:pPr>
      <w:r>
        <w:rPr>
          <w:rFonts w:ascii="Arial" w:hAnsi="Arial" w:cs="Arial"/>
          <w:b/>
          <w:bCs/>
          <w:sz w:val="28"/>
        </w:rPr>
        <w:t>PROCEDURE</w:t>
      </w:r>
    </w:p>
    <w:p w14:paraId="251282BA" w14:textId="77777777" w:rsidR="007A1714" w:rsidRDefault="007A1714">
      <w:pPr>
        <w:rPr>
          <w:rFonts w:ascii="Arial" w:hAnsi="Arial" w:cs="Arial"/>
        </w:rPr>
      </w:pPr>
    </w:p>
    <w:p w14:paraId="557D67F9" w14:textId="558C4B43" w:rsidR="0053380B" w:rsidRDefault="0053380B" w:rsidP="00425D9C">
      <w:pPr>
        <w:numPr>
          <w:ilvl w:val="1"/>
          <w:numId w:val="1"/>
        </w:numPr>
        <w:rPr>
          <w:rFonts w:ascii="Arial" w:hAnsi="Arial" w:cs="Arial"/>
        </w:rPr>
      </w:pPr>
      <w:r>
        <w:rPr>
          <w:rFonts w:ascii="Arial" w:hAnsi="Arial" w:cs="Arial"/>
        </w:rPr>
        <w:t>DE-ENERGIZED ELECTRICAL WORK</w:t>
      </w:r>
    </w:p>
    <w:p w14:paraId="236F32FF" w14:textId="77777777" w:rsidR="00A3566F" w:rsidRDefault="00A3566F" w:rsidP="00A3566F">
      <w:pPr>
        <w:ind w:left="1440"/>
        <w:rPr>
          <w:rFonts w:ascii="Arial" w:hAnsi="Arial" w:cs="Arial"/>
        </w:rPr>
      </w:pPr>
    </w:p>
    <w:p w14:paraId="430296DC" w14:textId="0D8ADDE4" w:rsidR="00A3566F" w:rsidRPr="00D91EBC" w:rsidRDefault="00A3566F" w:rsidP="00A3566F">
      <w:pPr>
        <w:ind w:left="1440"/>
        <w:rPr>
          <w:rFonts w:ascii="Arial" w:hAnsi="Arial" w:cs="Arial"/>
        </w:rPr>
      </w:pPr>
      <w:r w:rsidRPr="00D91EBC">
        <w:rPr>
          <w:rFonts w:ascii="Arial" w:hAnsi="Arial" w:cs="Arial"/>
        </w:rPr>
        <w:t xml:space="preserve">The most important principle of electrical safety is to </w:t>
      </w:r>
      <w:r w:rsidRPr="00D91EBC">
        <w:rPr>
          <w:rFonts w:ascii="Arial" w:hAnsi="Arial" w:cs="Arial"/>
          <w:b/>
        </w:rPr>
        <w:t>a</w:t>
      </w:r>
      <w:r w:rsidRPr="00D91EBC">
        <w:rPr>
          <w:rFonts w:ascii="Arial" w:hAnsi="Arial" w:cs="Arial"/>
          <w:b/>
          <w:bCs/>
        </w:rPr>
        <w:t>ssume all electric circuits are energized unless each involved worker ensures they are not.</w:t>
      </w:r>
      <w:r w:rsidRPr="00D91EBC">
        <w:rPr>
          <w:rFonts w:ascii="Arial" w:hAnsi="Arial" w:cs="Arial"/>
        </w:rPr>
        <w:t xml:space="preserve">  </w:t>
      </w:r>
      <w:r w:rsidRPr="00D91EBC">
        <w:rPr>
          <w:rFonts w:ascii="Arial" w:hAnsi="Arial" w:cs="Arial"/>
          <w:u w:val="single"/>
        </w:rPr>
        <w:t>Every</w:t>
      </w:r>
      <w:r w:rsidRPr="00D91EBC">
        <w:rPr>
          <w:rFonts w:ascii="Arial" w:hAnsi="Arial" w:cs="Arial"/>
        </w:rPr>
        <w:t xml:space="preserve"> circuit and conductor must be tested </w:t>
      </w:r>
      <w:r w:rsidRPr="00D91EBC">
        <w:rPr>
          <w:rFonts w:ascii="Arial" w:hAnsi="Arial" w:cs="Arial"/>
          <w:u w:val="single"/>
        </w:rPr>
        <w:t>every</w:t>
      </w:r>
      <w:r w:rsidRPr="00D91EBC">
        <w:rPr>
          <w:rFonts w:ascii="Arial" w:hAnsi="Arial" w:cs="Arial"/>
        </w:rPr>
        <w:t xml:space="preserve"> time work is done on them.  Proper PPE must be worn until the equipment is proven to be de-energized.</w:t>
      </w:r>
    </w:p>
    <w:p w14:paraId="55624844" w14:textId="77777777" w:rsidR="00A3566F" w:rsidRPr="00D91EBC" w:rsidRDefault="00A3566F" w:rsidP="00A3566F">
      <w:pPr>
        <w:ind w:left="1150"/>
        <w:rPr>
          <w:rFonts w:ascii="Arial" w:hAnsi="Arial" w:cs="Arial"/>
        </w:rPr>
      </w:pPr>
    </w:p>
    <w:p w14:paraId="367B4A72" w14:textId="77777777" w:rsidR="00A3566F" w:rsidRPr="00D91EBC" w:rsidRDefault="00A3566F" w:rsidP="00A3566F">
      <w:pPr>
        <w:pStyle w:val="ListParagraph"/>
        <w:numPr>
          <w:ilvl w:val="0"/>
          <w:numId w:val="50"/>
        </w:numPr>
        <w:rPr>
          <w:rFonts w:ascii="Arial" w:hAnsi="Arial" w:cs="Arial"/>
        </w:rPr>
      </w:pPr>
      <w:r w:rsidRPr="00D91EBC">
        <w:rPr>
          <w:rFonts w:ascii="Arial" w:hAnsi="Arial" w:cs="Arial"/>
        </w:rPr>
        <w:t>Voltage rated gloves and leather protectors must be worn.</w:t>
      </w:r>
    </w:p>
    <w:p w14:paraId="32E3C6EA" w14:textId="77777777" w:rsidR="00A3566F" w:rsidRPr="00D91EBC" w:rsidRDefault="00A3566F" w:rsidP="00A3566F">
      <w:pPr>
        <w:pStyle w:val="ListParagraph"/>
        <w:numPr>
          <w:ilvl w:val="0"/>
          <w:numId w:val="50"/>
        </w:numPr>
        <w:rPr>
          <w:rFonts w:ascii="Arial" w:hAnsi="Arial" w:cs="Arial"/>
        </w:rPr>
      </w:pPr>
      <w:r w:rsidRPr="00D91EBC">
        <w:rPr>
          <w:rFonts w:ascii="Arial" w:hAnsi="Arial" w:cs="Arial"/>
        </w:rPr>
        <w:t>Safety glasses must be worn.</w:t>
      </w:r>
    </w:p>
    <w:p w14:paraId="6752CE21" w14:textId="77777777" w:rsidR="00A3566F" w:rsidRDefault="00A3566F" w:rsidP="00A3566F">
      <w:pPr>
        <w:pStyle w:val="ListParagraph"/>
        <w:numPr>
          <w:ilvl w:val="0"/>
          <w:numId w:val="50"/>
        </w:numPr>
        <w:rPr>
          <w:rFonts w:ascii="Arial" w:hAnsi="Arial" w:cs="Arial"/>
        </w:rPr>
      </w:pPr>
      <w:r w:rsidRPr="00D91EBC">
        <w:rPr>
          <w:rFonts w:ascii="Arial" w:hAnsi="Arial" w:cs="Arial"/>
        </w:rPr>
        <w:t xml:space="preserve">The required Arc Flash PPE must also be worn when verifying the de-energized state.  All arc flash and electrical PPE can be removed once the enclosure has been verified as “dead.” </w:t>
      </w:r>
    </w:p>
    <w:p w14:paraId="6EBAC0FF" w14:textId="38027981" w:rsidR="00A3566F" w:rsidRDefault="00A3566F" w:rsidP="00A3566F">
      <w:pPr>
        <w:pStyle w:val="ListParagraph"/>
        <w:ind w:left="1870"/>
        <w:rPr>
          <w:rFonts w:ascii="Arial" w:hAnsi="Arial" w:cs="Arial"/>
        </w:rPr>
      </w:pPr>
      <w:r>
        <w:rPr>
          <w:rFonts w:ascii="Arial" w:hAnsi="Arial" w:cs="Arial"/>
        </w:rPr>
        <w:t>**</w:t>
      </w:r>
      <w:r w:rsidRPr="00D91EBC">
        <w:rPr>
          <w:rFonts w:ascii="Arial" w:hAnsi="Arial" w:cs="Arial"/>
        </w:rPr>
        <w:t xml:space="preserve">See </w:t>
      </w:r>
      <w:r w:rsidR="002A0C79">
        <w:rPr>
          <w:rFonts w:ascii="Arial" w:hAnsi="Arial" w:cs="Arial"/>
        </w:rPr>
        <w:t>(</w:t>
      </w:r>
      <w:r w:rsidRPr="00D91EBC">
        <w:rPr>
          <w:rFonts w:ascii="Arial" w:hAnsi="Arial" w:cs="Arial"/>
        </w:rPr>
        <w:t>attachment B</w:t>
      </w:r>
      <w:r w:rsidR="002A0C79">
        <w:rPr>
          <w:rFonts w:ascii="Arial" w:hAnsi="Arial" w:cs="Arial"/>
        </w:rPr>
        <w:t>)</w:t>
      </w:r>
      <w:r w:rsidRPr="00D91EBC">
        <w:rPr>
          <w:rFonts w:ascii="Arial" w:hAnsi="Arial" w:cs="Arial"/>
        </w:rPr>
        <w:t xml:space="preserve"> for PPE requirements.</w:t>
      </w:r>
    </w:p>
    <w:p w14:paraId="02301D90" w14:textId="77777777" w:rsidR="00A3566F" w:rsidRDefault="00A3566F" w:rsidP="00DD4F41">
      <w:pPr>
        <w:ind w:left="1440"/>
        <w:rPr>
          <w:rFonts w:ascii="Arial" w:hAnsi="Arial" w:cs="Arial"/>
        </w:rPr>
      </w:pPr>
    </w:p>
    <w:p w14:paraId="605FC819" w14:textId="2F0C91E4" w:rsidR="00A3566F" w:rsidRDefault="00F36AEC" w:rsidP="00080EF6">
      <w:pPr>
        <w:numPr>
          <w:ilvl w:val="2"/>
          <w:numId w:val="1"/>
        </w:numPr>
        <w:rPr>
          <w:rFonts w:ascii="Arial" w:hAnsi="Arial" w:cs="Arial"/>
        </w:rPr>
      </w:pPr>
      <w:r>
        <w:rPr>
          <w:rFonts w:ascii="Arial" w:hAnsi="Arial" w:cs="Arial"/>
        </w:rPr>
        <w:t>Establishing an Electrically Safe Working Condition in accordance with NFPA 70E</w:t>
      </w:r>
      <w:r w:rsidR="00A3566F" w:rsidRPr="00080EF6">
        <w:rPr>
          <w:rFonts w:ascii="Arial" w:hAnsi="Arial" w:cs="Arial"/>
        </w:rPr>
        <w:t>.</w:t>
      </w:r>
    </w:p>
    <w:p w14:paraId="5340671C" w14:textId="77777777" w:rsidR="00080EF6" w:rsidRPr="00080EF6" w:rsidRDefault="00080EF6" w:rsidP="00DD4F41">
      <w:pPr>
        <w:ind w:left="2160"/>
        <w:rPr>
          <w:rFonts w:ascii="Arial" w:hAnsi="Arial" w:cs="Arial"/>
        </w:rPr>
      </w:pPr>
    </w:p>
    <w:p w14:paraId="7D797E5F" w14:textId="779E5C4D" w:rsidR="00080EF6" w:rsidRDefault="00080EF6" w:rsidP="00080EF6">
      <w:pPr>
        <w:pStyle w:val="ListParagraph"/>
        <w:numPr>
          <w:ilvl w:val="2"/>
          <w:numId w:val="42"/>
        </w:numPr>
        <w:rPr>
          <w:rFonts w:ascii="Arial" w:hAnsi="Arial" w:cs="Arial"/>
        </w:rPr>
      </w:pPr>
      <w:r w:rsidRPr="00DD4F41">
        <w:rPr>
          <w:rFonts w:ascii="Arial" w:hAnsi="Arial" w:cs="Arial"/>
        </w:rPr>
        <w:t xml:space="preserve">Identify all sources of power to the equipment.  </w:t>
      </w:r>
    </w:p>
    <w:p w14:paraId="1147E982" w14:textId="77777777" w:rsidR="00080EF6" w:rsidRPr="00DD4F41" w:rsidRDefault="00080EF6" w:rsidP="00DD4F41">
      <w:pPr>
        <w:pStyle w:val="ListParagraph"/>
        <w:ind w:left="2880"/>
        <w:rPr>
          <w:rFonts w:ascii="Arial" w:hAnsi="Arial" w:cs="Arial"/>
        </w:rPr>
      </w:pPr>
    </w:p>
    <w:p w14:paraId="2A683BC8" w14:textId="1D672243" w:rsidR="00080EF6" w:rsidRPr="00DD4F41" w:rsidRDefault="00080EF6" w:rsidP="00DD4F41">
      <w:pPr>
        <w:pStyle w:val="ListParagraph"/>
        <w:numPr>
          <w:ilvl w:val="2"/>
          <w:numId w:val="42"/>
        </w:numPr>
        <w:rPr>
          <w:rFonts w:ascii="Arial" w:hAnsi="Arial" w:cs="Arial"/>
        </w:rPr>
      </w:pPr>
      <w:r w:rsidRPr="00DD4F41">
        <w:rPr>
          <w:rFonts w:ascii="Arial" w:hAnsi="Arial" w:cs="Arial"/>
        </w:rPr>
        <w:t xml:space="preserve">Remove the load current, and then open the disconnecting devices for each power source. </w:t>
      </w:r>
    </w:p>
    <w:p w14:paraId="3A67063D" w14:textId="77777777" w:rsidR="00080EF6" w:rsidRPr="00DD4F41" w:rsidRDefault="00080EF6" w:rsidP="00DD4F41">
      <w:pPr>
        <w:rPr>
          <w:rFonts w:ascii="Arial" w:hAnsi="Arial" w:cs="Arial"/>
        </w:rPr>
      </w:pPr>
    </w:p>
    <w:p w14:paraId="6C2A65F6" w14:textId="25E17223" w:rsidR="00080EF6" w:rsidRDefault="00080EF6" w:rsidP="00080EF6">
      <w:pPr>
        <w:pStyle w:val="ListParagraph"/>
        <w:numPr>
          <w:ilvl w:val="2"/>
          <w:numId w:val="42"/>
        </w:numPr>
        <w:rPr>
          <w:rFonts w:ascii="Arial" w:hAnsi="Arial" w:cs="Arial"/>
        </w:rPr>
      </w:pPr>
      <w:r w:rsidRPr="00DD4F41">
        <w:rPr>
          <w:rFonts w:ascii="Arial" w:hAnsi="Arial" w:cs="Arial"/>
        </w:rPr>
        <w:t xml:space="preserve">Where possible, visually verify that blades of disconnecting devices are fully open or that </w:t>
      </w:r>
      <w:r w:rsidR="005608FF" w:rsidRPr="00080EF6">
        <w:rPr>
          <w:rFonts w:ascii="Arial" w:hAnsi="Arial" w:cs="Arial"/>
        </w:rPr>
        <w:t>draw out</w:t>
      </w:r>
      <w:r w:rsidR="005608FF">
        <w:rPr>
          <w:rFonts w:ascii="Arial" w:hAnsi="Arial" w:cs="Arial"/>
        </w:rPr>
        <w:t xml:space="preserve"> </w:t>
      </w:r>
      <w:r w:rsidRPr="00DD4F41">
        <w:rPr>
          <w:rFonts w:ascii="Arial" w:hAnsi="Arial" w:cs="Arial"/>
        </w:rPr>
        <w:t xml:space="preserve">type circuit breakers are fully withdrawn. </w:t>
      </w:r>
    </w:p>
    <w:p w14:paraId="64D095BF" w14:textId="77777777" w:rsidR="00080EF6" w:rsidRDefault="00080EF6" w:rsidP="00DD4F41">
      <w:pPr>
        <w:pStyle w:val="ListParagraph"/>
        <w:ind w:left="2880"/>
        <w:rPr>
          <w:rFonts w:ascii="Arial" w:hAnsi="Arial" w:cs="Arial"/>
        </w:rPr>
      </w:pPr>
    </w:p>
    <w:p w14:paraId="3A65A296" w14:textId="77777777" w:rsidR="00080EF6" w:rsidRDefault="00080EF6" w:rsidP="00080EF6">
      <w:pPr>
        <w:pStyle w:val="ListParagraph"/>
        <w:numPr>
          <w:ilvl w:val="2"/>
          <w:numId w:val="42"/>
        </w:numPr>
        <w:rPr>
          <w:rFonts w:ascii="Arial" w:hAnsi="Arial" w:cs="Arial"/>
        </w:rPr>
      </w:pPr>
      <w:r w:rsidRPr="00DD4F41">
        <w:rPr>
          <w:rFonts w:ascii="Arial" w:hAnsi="Arial" w:cs="Arial"/>
        </w:rPr>
        <w:t xml:space="preserve">Apply lockout/tagout devices in accordance with a formal, written policy. </w:t>
      </w:r>
    </w:p>
    <w:p w14:paraId="73B97C79" w14:textId="77777777" w:rsidR="00080EF6" w:rsidRDefault="00080EF6" w:rsidP="00DD4F41">
      <w:pPr>
        <w:pStyle w:val="ListParagraph"/>
        <w:ind w:left="2880"/>
        <w:rPr>
          <w:rFonts w:ascii="Arial" w:hAnsi="Arial" w:cs="Arial"/>
        </w:rPr>
      </w:pPr>
    </w:p>
    <w:p w14:paraId="293B1F90" w14:textId="77777777" w:rsidR="00080EF6" w:rsidRDefault="00080EF6" w:rsidP="00080EF6">
      <w:pPr>
        <w:pStyle w:val="ListParagraph"/>
        <w:numPr>
          <w:ilvl w:val="2"/>
          <w:numId w:val="42"/>
        </w:numPr>
        <w:rPr>
          <w:rFonts w:ascii="Arial" w:hAnsi="Arial" w:cs="Arial"/>
        </w:rPr>
      </w:pPr>
      <w:r w:rsidRPr="00DD4F41">
        <w:rPr>
          <w:rFonts w:ascii="Arial" w:hAnsi="Arial" w:cs="Arial"/>
        </w:rPr>
        <w:t xml:space="preserve">Test each phase conductor or circuit part with an adequately rated voltage detector to verify that the equipment is de-energized.  Test each phase conductor or circuit part both phase-to-phase and </w:t>
      </w:r>
      <w:r w:rsidRPr="00DD4F41">
        <w:rPr>
          <w:rFonts w:ascii="Arial" w:hAnsi="Arial" w:cs="Arial"/>
        </w:rPr>
        <w:lastRenderedPageBreak/>
        <w:t xml:space="preserve">phase-to-ground.   Check the voltage detector before and after each test to be sure it is working. </w:t>
      </w:r>
    </w:p>
    <w:p w14:paraId="5C369AAC" w14:textId="77777777" w:rsidR="00080EF6" w:rsidRPr="00DD4F41" w:rsidRDefault="00080EF6" w:rsidP="00DD4F41">
      <w:pPr>
        <w:pStyle w:val="ListParagraph"/>
        <w:rPr>
          <w:rFonts w:ascii="Arial" w:hAnsi="Arial" w:cs="Arial"/>
        </w:rPr>
      </w:pPr>
    </w:p>
    <w:p w14:paraId="0A559C44" w14:textId="0AC7ACC1" w:rsidR="00A3566F" w:rsidRPr="00DD4F41" w:rsidRDefault="00080EF6" w:rsidP="00DD4F41">
      <w:pPr>
        <w:pStyle w:val="ListParagraph"/>
        <w:numPr>
          <w:ilvl w:val="2"/>
          <w:numId w:val="42"/>
        </w:numPr>
        <w:rPr>
          <w:rFonts w:ascii="Arial" w:hAnsi="Arial" w:cs="Arial"/>
        </w:rPr>
      </w:pPr>
      <w:r w:rsidRPr="00DD4F41">
        <w:rPr>
          <w:rFonts w:ascii="Arial" w:hAnsi="Arial" w:cs="Arial"/>
        </w:rPr>
        <w:t>Properly ground all possible sources of induced voltage and stored electric energy (such as, capacitors) before touching. If conductors or circuit parts that are being de-energized could contact other exposed conductors or circuit parts, apply ground-connecting devices rated for the available fault current.</w:t>
      </w:r>
    </w:p>
    <w:p w14:paraId="0E20BE4C" w14:textId="3C1B0ED2" w:rsidR="00A3566F" w:rsidRPr="00DD4F41" w:rsidRDefault="00A3566F" w:rsidP="00DD4F41">
      <w:pPr>
        <w:rPr>
          <w:rFonts w:ascii="Arial" w:hAnsi="Arial" w:cs="Arial"/>
        </w:rPr>
      </w:pPr>
    </w:p>
    <w:p w14:paraId="1177FDC8" w14:textId="77777777" w:rsidR="00A3566F" w:rsidRDefault="00A3566F" w:rsidP="00DD4F41">
      <w:pPr>
        <w:ind w:left="1440"/>
        <w:rPr>
          <w:rFonts w:ascii="Arial" w:hAnsi="Arial" w:cs="Arial"/>
        </w:rPr>
      </w:pPr>
    </w:p>
    <w:p w14:paraId="11DA73E3" w14:textId="08AE71BF" w:rsidR="00BE3C5C" w:rsidRPr="00BE3C5C" w:rsidRDefault="00BE3C5C" w:rsidP="00BE3C5C">
      <w:pPr>
        <w:numPr>
          <w:ilvl w:val="1"/>
          <w:numId w:val="1"/>
        </w:numPr>
        <w:rPr>
          <w:rFonts w:ascii="Arial" w:hAnsi="Arial" w:cs="Arial"/>
        </w:rPr>
      </w:pPr>
      <w:r w:rsidRPr="00BE3C5C">
        <w:rPr>
          <w:rFonts w:ascii="Arial" w:hAnsi="Arial" w:cs="Arial"/>
        </w:rPr>
        <w:t>ELECTRICAL RISK ASSESSMENT FORM</w:t>
      </w:r>
    </w:p>
    <w:p w14:paraId="71977AA1" w14:textId="5B485B89" w:rsidR="00BE3C5C" w:rsidRDefault="00BE3C5C" w:rsidP="00CE4BEA">
      <w:pPr>
        <w:ind w:left="1440"/>
        <w:rPr>
          <w:rFonts w:ascii="Arial" w:hAnsi="Arial" w:cs="Arial"/>
        </w:rPr>
      </w:pPr>
    </w:p>
    <w:p w14:paraId="01EC8A17" w14:textId="2C87E6C6" w:rsidR="00BE3C5C" w:rsidRDefault="00BE3C5C" w:rsidP="00CE4BEA">
      <w:pPr>
        <w:ind w:left="1440"/>
        <w:rPr>
          <w:rFonts w:ascii="Arial" w:hAnsi="Arial" w:cs="Arial"/>
        </w:rPr>
      </w:pPr>
      <w:r>
        <w:rPr>
          <w:rFonts w:ascii="Arial" w:hAnsi="Arial" w:cs="Arial"/>
        </w:rPr>
        <w:t xml:space="preserve">Utilizing the Electrical Risk Assessment form, evaluate work activity.  This assessment includes a justification for accessing live electrical equipment, an exempted activities list allowing access to live electrical equipment for the sole purpose of the activity listed, an ARC and SHOCK hazard evaluation, and PPE selection.  This is the base line form for accessing live electrical equipment, if an activity is not listed as an exempted activity an Energized Electrical Work Permit must be completed to perform the work.  </w:t>
      </w:r>
    </w:p>
    <w:p w14:paraId="0522F9AE" w14:textId="77777777" w:rsidR="00BE3C5C" w:rsidRDefault="00BE3C5C" w:rsidP="00CE4BEA">
      <w:pPr>
        <w:ind w:left="1440"/>
        <w:rPr>
          <w:rFonts w:ascii="Arial" w:hAnsi="Arial" w:cs="Arial"/>
        </w:rPr>
      </w:pPr>
    </w:p>
    <w:p w14:paraId="5AB523E6" w14:textId="2DE65786" w:rsidR="00F3316D" w:rsidRPr="00BE3C5C" w:rsidRDefault="00F3316D" w:rsidP="00CE4BEA">
      <w:pPr>
        <w:ind w:left="1440"/>
        <w:rPr>
          <w:rFonts w:ascii="Arial" w:hAnsi="Arial" w:cs="Arial"/>
        </w:rPr>
      </w:pPr>
      <w:r w:rsidRPr="00BE3C5C">
        <w:rPr>
          <w:rFonts w:ascii="Arial" w:hAnsi="Arial" w:cs="Arial"/>
        </w:rPr>
        <w:t>PROV</w:t>
      </w:r>
      <w:r w:rsidR="00BE3C5C" w:rsidRPr="00BE3C5C">
        <w:rPr>
          <w:rFonts w:ascii="Arial" w:hAnsi="Arial" w:cs="Arial"/>
        </w:rPr>
        <w:t>ING</w:t>
      </w:r>
      <w:r w:rsidRPr="00BE3C5C">
        <w:rPr>
          <w:rFonts w:ascii="Arial" w:hAnsi="Arial" w:cs="Arial"/>
        </w:rPr>
        <w:t xml:space="preserve"> INFEASABLITY</w:t>
      </w:r>
    </w:p>
    <w:p w14:paraId="1305897C" w14:textId="77777777" w:rsidR="00F3316D" w:rsidRPr="00BE3C5C" w:rsidRDefault="00F3316D" w:rsidP="00CE4BEA">
      <w:pPr>
        <w:ind w:left="1440"/>
        <w:rPr>
          <w:rFonts w:ascii="Arial" w:hAnsi="Arial" w:cs="Arial"/>
        </w:rPr>
      </w:pPr>
    </w:p>
    <w:p w14:paraId="5264B531" w14:textId="2EF3D167" w:rsidR="00CE4BEA" w:rsidRDefault="00CE4BEA" w:rsidP="00DD4F41">
      <w:pPr>
        <w:ind w:left="1440"/>
        <w:rPr>
          <w:rFonts w:ascii="Arial" w:hAnsi="Arial" w:cs="Arial"/>
        </w:rPr>
      </w:pPr>
      <w:r w:rsidRPr="00BE3C5C">
        <w:rPr>
          <w:rFonts w:ascii="Arial" w:hAnsi="Arial" w:cs="Arial"/>
        </w:rPr>
        <w:t>Measures shall be taken to de-energize all electrical source(s) and ensure that there is no feasible alternative of completing the work in the vicinity of energized parts.</w:t>
      </w:r>
    </w:p>
    <w:p w14:paraId="5EDA53FD" w14:textId="78D4E92C" w:rsidR="00F3316D" w:rsidRDefault="00F3316D" w:rsidP="00DD4F41">
      <w:pPr>
        <w:rPr>
          <w:rFonts w:ascii="Arial" w:hAnsi="Arial" w:cs="Arial"/>
        </w:rPr>
      </w:pPr>
    </w:p>
    <w:p w14:paraId="1B023C24" w14:textId="5F067B16" w:rsidR="00F3316D" w:rsidRDefault="00B42C6C" w:rsidP="001C72DD">
      <w:pPr>
        <w:ind w:left="1440"/>
        <w:rPr>
          <w:rFonts w:ascii="Arial" w:hAnsi="Arial" w:cs="Arial"/>
        </w:rPr>
      </w:pPr>
      <w:r>
        <w:rPr>
          <w:rFonts w:ascii="Arial" w:hAnsi="Arial" w:cs="Arial"/>
        </w:rPr>
        <w:t>DEFIN</w:t>
      </w:r>
      <w:r w:rsidR="00BE3C5C">
        <w:rPr>
          <w:rFonts w:ascii="Arial" w:hAnsi="Arial" w:cs="Arial"/>
        </w:rPr>
        <w:t>ING</w:t>
      </w:r>
      <w:r>
        <w:rPr>
          <w:rFonts w:ascii="Arial" w:hAnsi="Arial" w:cs="Arial"/>
        </w:rPr>
        <w:t xml:space="preserve"> LIMITS OF APPROACH and INCIDENT ENERGY</w:t>
      </w:r>
    </w:p>
    <w:p w14:paraId="7911C64F" w14:textId="39F1B35E" w:rsidR="00B42C6C" w:rsidRDefault="00B42C6C" w:rsidP="001C72DD">
      <w:pPr>
        <w:ind w:left="1440"/>
        <w:rPr>
          <w:rFonts w:ascii="Arial" w:hAnsi="Arial" w:cs="Arial"/>
        </w:rPr>
      </w:pPr>
    </w:p>
    <w:p w14:paraId="6DE7F496" w14:textId="6E9B05CE" w:rsidR="00B42C6C" w:rsidRDefault="00B42C6C" w:rsidP="00B42C6C">
      <w:pPr>
        <w:numPr>
          <w:ilvl w:val="2"/>
          <w:numId w:val="1"/>
        </w:numPr>
        <w:rPr>
          <w:rFonts w:ascii="Arial" w:hAnsi="Arial" w:cs="Arial"/>
        </w:rPr>
      </w:pPr>
      <w:r>
        <w:rPr>
          <w:rFonts w:ascii="Arial" w:hAnsi="Arial" w:cs="Arial"/>
        </w:rPr>
        <w:t>Below are the distance boundaries of immediate concern when energized electrical work is performed.</w:t>
      </w:r>
    </w:p>
    <w:p w14:paraId="4C3AA792" w14:textId="4FCD87B8" w:rsidR="00B42C6C" w:rsidRDefault="00B42C6C" w:rsidP="00B42C6C">
      <w:pPr>
        <w:pStyle w:val="ListParagraph"/>
        <w:numPr>
          <w:ilvl w:val="0"/>
          <w:numId w:val="54"/>
        </w:numPr>
        <w:rPr>
          <w:rFonts w:ascii="Arial" w:hAnsi="Arial" w:cs="Arial"/>
        </w:rPr>
      </w:pPr>
      <w:r>
        <w:rPr>
          <w:rFonts w:ascii="Arial" w:hAnsi="Arial" w:cs="Arial"/>
        </w:rPr>
        <w:t xml:space="preserve">The </w:t>
      </w:r>
      <w:r w:rsidR="00F36AEC">
        <w:rPr>
          <w:rFonts w:ascii="Arial" w:hAnsi="Arial" w:cs="Arial"/>
        </w:rPr>
        <w:t>shock hazard</w:t>
      </w:r>
      <w:r>
        <w:rPr>
          <w:rFonts w:ascii="Arial" w:hAnsi="Arial" w:cs="Arial"/>
        </w:rPr>
        <w:t xml:space="preserve"> boundaries are: </w:t>
      </w:r>
      <w:r w:rsidRPr="00DD4F41">
        <w:rPr>
          <w:rFonts w:ascii="Arial" w:hAnsi="Arial" w:cs="Arial"/>
          <w:i/>
        </w:rPr>
        <w:t>Restricted</w:t>
      </w:r>
      <w:r>
        <w:rPr>
          <w:rFonts w:ascii="Arial" w:hAnsi="Arial" w:cs="Arial"/>
        </w:rPr>
        <w:t xml:space="preserve"> and </w:t>
      </w:r>
      <w:r w:rsidRPr="00DD4F41">
        <w:rPr>
          <w:rFonts w:ascii="Arial" w:hAnsi="Arial" w:cs="Arial"/>
          <w:i/>
        </w:rPr>
        <w:t>Limited</w:t>
      </w:r>
      <w:r>
        <w:rPr>
          <w:rFonts w:ascii="Arial" w:hAnsi="Arial" w:cs="Arial"/>
        </w:rPr>
        <w:t>.</w:t>
      </w:r>
    </w:p>
    <w:p w14:paraId="7DA8B5BA" w14:textId="245B68B4" w:rsidR="00B42C6C" w:rsidRPr="00DD4F41" w:rsidRDefault="00B42C6C" w:rsidP="00DD4F41">
      <w:pPr>
        <w:pStyle w:val="ListParagraph"/>
        <w:numPr>
          <w:ilvl w:val="0"/>
          <w:numId w:val="54"/>
        </w:numPr>
        <w:rPr>
          <w:rFonts w:ascii="Arial" w:hAnsi="Arial" w:cs="Arial"/>
        </w:rPr>
      </w:pPr>
      <w:r>
        <w:rPr>
          <w:rFonts w:ascii="Arial" w:hAnsi="Arial" w:cs="Arial"/>
        </w:rPr>
        <w:t xml:space="preserve">The </w:t>
      </w:r>
      <w:r w:rsidR="00F36AEC">
        <w:rPr>
          <w:rFonts w:ascii="Arial" w:hAnsi="Arial" w:cs="Arial"/>
        </w:rPr>
        <w:t>Arc Flash Hazard</w:t>
      </w:r>
      <w:r>
        <w:rPr>
          <w:rFonts w:ascii="Arial" w:hAnsi="Arial" w:cs="Arial"/>
        </w:rPr>
        <w:t xml:space="preserve"> boundary is called:  </w:t>
      </w:r>
      <w:r w:rsidRPr="00DD4F41">
        <w:rPr>
          <w:rFonts w:ascii="Arial" w:hAnsi="Arial" w:cs="Arial"/>
          <w:i/>
        </w:rPr>
        <w:t>Arc-Flash Boundary</w:t>
      </w:r>
      <w:r>
        <w:rPr>
          <w:rFonts w:ascii="Arial" w:hAnsi="Arial" w:cs="Arial"/>
        </w:rPr>
        <w:t>.</w:t>
      </w:r>
    </w:p>
    <w:p w14:paraId="51246784" w14:textId="77777777" w:rsidR="00B42C6C" w:rsidRDefault="00B42C6C" w:rsidP="00DD4F41">
      <w:pPr>
        <w:ind w:left="2160"/>
        <w:rPr>
          <w:rFonts w:ascii="Arial" w:hAnsi="Arial" w:cs="Arial"/>
        </w:rPr>
      </w:pPr>
    </w:p>
    <w:p w14:paraId="797B3247" w14:textId="767F5247" w:rsidR="00B42C6C" w:rsidRDefault="00B42C6C" w:rsidP="00B42C6C">
      <w:pPr>
        <w:numPr>
          <w:ilvl w:val="2"/>
          <w:numId w:val="1"/>
        </w:numPr>
        <w:rPr>
          <w:rFonts w:ascii="Arial" w:hAnsi="Arial" w:cs="Arial"/>
        </w:rPr>
      </w:pPr>
      <w:r>
        <w:rPr>
          <w:rFonts w:ascii="Arial" w:hAnsi="Arial" w:cs="Arial"/>
        </w:rPr>
        <w:t xml:space="preserve">A </w:t>
      </w:r>
      <w:r w:rsidR="006A57B4">
        <w:rPr>
          <w:rFonts w:ascii="Arial" w:hAnsi="Arial" w:cs="Arial"/>
        </w:rPr>
        <w:t>risk assessment</w:t>
      </w:r>
      <w:r>
        <w:rPr>
          <w:rFonts w:ascii="Arial" w:hAnsi="Arial" w:cs="Arial"/>
        </w:rPr>
        <w:t xml:space="preserve"> sh</w:t>
      </w:r>
      <w:r w:rsidR="006A57B4">
        <w:rPr>
          <w:rFonts w:ascii="Arial" w:hAnsi="Arial" w:cs="Arial"/>
        </w:rPr>
        <w:t>all</w:t>
      </w:r>
      <w:r>
        <w:rPr>
          <w:rFonts w:ascii="Arial" w:hAnsi="Arial" w:cs="Arial"/>
        </w:rPr>
        <w:t xml:space="preserve"> be performed to determine the voltage to which a </w:t>
      </w:r>
      <w:r w:rsidR="000F18A5">
        <w:rPr>
          <w:rFonts w:ascii="Arial" w:hAnsi="Arial" w:cs="Arial"/>
        </w:rPr>
        <w:t>worker may become exposed.  Electrical approach boundaries can be determined using the NFPA 70E-201</w:t>
      </w:r>
      <w:r w:rsidR="00563AE0">
        <w:rPr>
          <w:rFonts w:ascii="Arial" w:hAnsi="Arial" w:cs="Arial"/>
        </w:rPr>
        <w:t>8</w:t>
      </w:r>
      <w:r w:rsidR="000F18A5">
        <w:rPr>
          <w:rFonts w:ascii="Arial" w:hAnsi="Arial" w:cs="Arial"/>
        </w:rPr>
        <w:t xml:space="preserve"> Table</w:t>
      </w:r>
      <w:r w:rsidR="00F92532">
        <w:rPr>
          <w:rFonts w:ascii="Arial" w:hAnsi="Arial" w:cs="Arial"/>
        </w:rPr>
        <w:t>s 130.4</w:t>
      </w:r>
      <w:r w:rsidR="000F18A5">
        <w:rPr>
          <w:rFonts w:ascii="Arial" w:hAnsi="Arial" w:cs="Arial"/>
        </w:rPr>
        <w:t xml:space="preserve"> (</w:t>
      </w:r>
      <w:r w:rsidR="00F92532">
        <w:rPr>
          <w:rFonts w:ascii="Arial" w:hAnsi="Arial" w:cs="Arial"/>
        </w:rPr>
        <w:t>D</w:t>
      </w:r>
      <w:r w:rsidR="000F18A5">
        <w:rPr>
          <w:rFonts w:ascii="Arial" w:hAnsi="Arial" w:cs="Arial"/>
        </w:rPr>
        <w:t>) (a)</w:t>
      </w:r>
      <w:r w:rsidR="00F92532">
        <w:rPr>
          <w:rFonts w:ascii="Arial" w:hAnsi="Arial" w:cs="Arial"/>
        </w:rPr>
        <w:t xml:space="preserve"> and (b)</w:t>
      </w:r>
      <w:r w:rsidR="000F18A5">
        <w:rPr>
          <w:rFonts w:ascii="Arial" w:hAnsi="Arial" w:cs="Arial"/>
        </w:rPr>
        <w:t xml:space="preserve"> </w:t>
      </w:r>
      <w:r w:rsidR="00F92532">
        <w:rPr>
          <w:rFonts w:ascii="Arial" w:hAnsi="Arial" w:cs="Arial"/>
        </w:rPr>
        <w:t xml:space="preserve">seen </w:t>
      </w:r>
      <w:r w:rsidR="000F18A5">
        <w:rPr>
          <w:rFonts w:ascii="Arial" w:hAnsi="Arial" w:cs="Arial"/>
        </w:rPr>
        <w:t xml:space="preserve">below. </w:t>
      </w:r>
    </w:p>
    <w:p w14:paraId="57449593" w14:textId="77777777" w:rsidR="000F18A5" w:rsidRDefault="000F18A5" w:rsidP="00DD4F41">
      <w:pPr>
        <w:ind w:left="2160"/>
        <w:rPr>
          <w:rFonts w:ascii="Arial" w:hAnsi="Arial" w:cs="Arial"/>
        </w:rPr>
      </w:pPr>
    </w:p>
    <w:p w14:paraId="087B01EE" w14:textId="6485FC11" w:rsidR="00B42C6C" w:rsidRPr="00B42C6C" w:rsidRDefault="00B42C6C" w:rsidP="00DD4F41">
      <w:pPr>
        <w:numPr>
          <w:ilvl w:val="2"/>
          <w:numId w:val="1"/>
        </w:numPr>
        <w:rPr>
          <w:rFonts w:ascii="Arial" w:hAnsi="Arial" w:cs="Arial"/>
        </w:rPr>
      </w:pPr>
      <w:r>
        <w:rPr>
          <w:rFonts w:ascii="Arial" w:hAnsi="Arial" w:cs="Arial"/>
        </w:rPr>
        <w:t>Qualified Employees shall adhere to the following table</w:t>
      </w:r>
      <w:r w:rsidR="00D710CC">
        <w:rPr>
          <w:rFonts w:ascii="Arial" w:hAnsi="Arial" w:cs="Arial"/>
        </w:rPr>
        <w:t>s</w:t>
      </w:r>
      <w:r>
        <w:rPr>
          <w:rFonts w:ascii="Arial" w:hAnsi="Arial" w:cs="Arial"/>
        </w:rPr>
        <w:t xml:space="preserve"> for approach distances. </w:t>
      </w:r>
      <w:r w:rsidR="000F18A5">
        <w:rPr>
          <w:rFonts w:ascii="Arial" w:hAnsi="Arial" w:cs="Arial"/>
        </w:rPr>
        <w:t xml:space="preserve"> Approach boundaries to energized electrical conductors or circuit parts for shock protection for alternating current </w:t>
      </w:r>
      <w:r w:rsidR="00D710CC">
        <w:rPr>
          <w:rFonts w:ascii="Arial" w:hAnsi="Arial" w:cs="Arial"/>
        </w:rPr>
        <w:t xml:space="preserve">and direct current </w:t>
      </w:r>
      <w:r w:rsidR="000F18A5">
        <w:rPr>
          <w:rFonts w:ascii="Arial" w:hAnsi="Arial" w:cs="Arial"/>
        </w:rPr>
        <w:t xml:space="preserve">systems </w:t>
      </w:r>
      <w:r w:rsidR="000F18A5" w:rsidRPr="00DD4F41">
        <w:rPr>
          <w:rFonts w:ascii="Arial" w:hAnsi="Arial" w:cs="Arial"/>
          <w:i/>
        </w:rPr>
        <w:t>(all dimensions are distance from energized electrical conductor or circuit part to worker)</w:t>
      </w:r>
    </w:p>
    <w:p w14:paraId="67EA4863" w14:textId="0A584FCF" w:rsidR="00F3316D" w:rsidRDefault="00D710CC" w:rsidP="001C72DD">
      <w:pPr>
        <w:ind w:left="1440"/>
        <w:rPr>
          <w:rFonts w:ascii="Arial" w:hAnsi="Arial" w:cs="Arial"/>
        </w:rPr>
      </w:pPr>
      <w:r>
        <w:rPr>
          <w:rFonts w:ascii="Arial" w:hAnsi="Arial" w:cs="Arial"/>
        </w:rPr>
        <w:t xml:space="preserve"> </w:t>
      </w:r>
    </w:p>
    <w:p w14:paraId="5B569192" w14:textId="3348E907" w:rsidR="00F3316D" w:rsidRDefault="00144243" w:rsidP="00D710CC">
      <w:pPr>
        <w:rPr>
          <w:rFonts w:ascii="Arial" w:hAnsi="Arial" w:cs="Arial"/>
        </w:rPr>
      </w:pPr>
      <w:r>
        <w:rPr>
          <w:rFonts w:ascii="Arial" w:hAnsi="Arial" w:cs="Arial"/>
          <w:noProof/>
        </w:rPr>
        <w:lastRenderedPageBreak/>
        <w:drawing>
          <wp:inline distT="0" distB="0" distL="0" distR="0" wp14:anchorId="4AF12E1B" wp14:editId="12B134F2">
            <wp:extent cx="6485890" cy="3785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5890" cy="3785235"/>
                    </a:xfrm>
                    <a:prstGeom prst="rect">
                      <a:avLst/>
                    </a:prstGeom>
                    <a:noFill/>
                    <a:ln>
                      <a:noFill/>
                    </a:ln>
                  </pic:spPr>
                </pic:pic>
              </a:graphicData>
            </a:graphic>
          </wp:inline>
        </w:drawing>
      </w:r>
    </w:p>
    <w:p w14:paraId="53C08488" w14:textId="77777777" w:rsidR="00F3316D" w:rsidRDefault="00F3316D" w:rsidP="001C72DD">
      <w:pPr>
        <w:ind w:left="1440"/>
        <w:rPr>
          <w:rFonts w:ascii="Arial" w:hAnsi="Arial" w:cs="Arial"/>
        </w:rPr>
      </w:pPr>
    </w:p>
    <w:p w14:paraId="27ECA4DC" w14:textId="75A82508" w:rsidR="00F3316D" w:rsidRDefault="00D710CC" w:rsidP="00DD4F41">
      <w:pPr>
        <w:rPr>
          <w:rFonts w:ascii="Arial" w:hAnsi="Arial" w:cs="Arial"/>
        </w:rPr>
      </w:pPr>
      <w:r>
        <w:rPr>
          <w:rFonts w:ascii="Arial" w:hAnsi="Arial" w:cs="Arial"/>
          <w:noProof/>
        </w:rPr>
        <w:drawing>
          <wp:inline distT="0" distB="0" distL="0" distR="0" wp14:anchorId="448FCC44" wp14:editId="2D4B58ED">
            <wp:extent cx="6496685" cy="2774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9902" cy="2780595"/>
                    </a:xfrm>
                    <a:prstGeom prst="rect">
                      <a:avLst/>
                    </a:prstGeom>
                    <a:noFill/>
                    <a:ln>
                      <a:noFill/>
                    </a:ln>
                  </pic:spPr>
                </pic:pic>
              </a:graphicData>
            </a:graphic>
          </wp:inline>
        </w:drawing>
      </w:r>
    </w:p>
    <w:p w14:paraId="6F4863D4" w14:textId="76CB7343" w:rsidR="009D3804" w:rsidRPr="009D3804" w:rsidRDefault="009D3804" w:rsidP="009D3804">
      <w:pPr>
        <w:numPr>
          <w:ilvl w:val="2"/>
          <w:numId w:val="1"/>
        </w:numPr>
        <w:rPr>
          <w:rFonts w:ascii="Arial" w:hAnsi="Arial" w:cs="Arial"/>
        </w:rPr>
      </w:pPr>
      <w:r>
        <w:rPr>
          <w:rFonts w:ascii="Arial" w:hAnsi="Arial" w:cs="Arial"/>
        </w:rPr>
        <w:t>A</w:t>
      </w:r>
      <w:r w:rsidR="00390AA8">
        <w:rPr>
          <w:rFonts w:ascii="Arial" w:hAnsi="Arial" w:cs="Arial"/>
        </w:rPr>
        <w:t xml:space="preserve">n </w:t>
      </w:r>
      <w:r w:rsidR="0049481D">
        <w:rPr>
          <w:rFonts w:ascii="Arial" w:hAnsi="Arial" w:cs="Arial"/>
        </w:rPr>
        <w:t>E</w:t>
      </w:r>
      <w:r w:rsidR="00390AA8">
        <w:rPr>
          <w:rFonts w:ascii="Arial" w:hAnsi="Arial" w:cs="Arial"/>
        </w:rPr>
        <w:t>lectrical</w:t>
      </w:r>
      <w:r>
        <w:rPr>
          <w:rFonts w:ascii="Arial" w:hAnsi="Arial" w:cs="Arial"/>
        </w:rPr>
        <w:t xml:space="preserve"> </w:t>
      </w:r>
      <w:r w:rsidR="0049481D">
        <w:rPr>
          <w:rFonts w:ascii="Arial" w:hAnsi="Arial" w:cs="Arial"/>
        </w:rPr>
        <w:t>R</w:t>
      </w:r>
      <w:r w:rsidR="006A57B4">
        <w:rPr>
          <w:rFonts w:ascii="Arial" w:hAnsi="Arial" w:cs="Arial"/>
        </w:rPr>
        <w:t xml:space="preserve">isk </w:t>
      </w:r>
      <w:r w:rsidR="0049481D">
        <w:rPr>
          <w:rFonts w:ascii="Arial" w:hAnsi="Arial" w:cs="Arial"/>
        </w:rPr>
        <w:t>A</w:t>
      </w:r>
      <w:r w:rsidR="006A57B4">
        <w:rPr>
          <w:rFonts w:ascii="Arial" w:hAnsi="Arial" w:cs="Arial"/>
        </w:rPr>
        <w:t>ssessment</w:t>
      </w:r>
      <w:r>
        <w:rPr>
          <w:rFonts w:ascii="Arial" w:hAnsi="Arial" w:cs="Arial"/>
        </w:rPr>
        <w:t xml:space="preserve"> sh</w:t>
      </w:r>
      <w:r w:rsidR="006A57B4">
        <w:rPr>
          <w:rFonts w:ascii="Arial" w:hAnsi="Arial" w:cs="Arial"/>
        </w:rPr>
        <w:t>all</w:t>
      </w:r>
      <w:r>
        <w:rPr>
          <w:rFonts w:ascii="Arial" w:hAnsi="Arial" w:cs="Arial"/>
        </w:rPr>
        <w:t xml:space="preserve"> be performed to determine the arc flash boundary, the incident energy at the working distance, and the appropriate level of PPE to be used.  There are two basic means to determine the arc flash boundary and the level of PPE necessary.</w:t>
      </w:r>
    </w:p>
    <w:p w14:paraId="7879B6D5" w14:textId="77777777" w:rsidR="009D3804" w:rsidRDefault="009D3804" w:rsidP="00DD4F41">
      <w:pPr>
        <w:ind w:left="2160"/>
        <w:rPr>
          <w:rFonts w:ascii="Arial" w:hAnsi="Arial" w:cs="Arial"/>
        </w:rPr>
      </w:pPr>
    </w:p>
    <w:p w14:paraId="5423FF08" w14:textId="33984031" w:rsidR="009D3804" w:rsidRDefault="009D3804" w:rsidP="009D3804">
      <w:pPr>
        <w:numPr>
          <w:ilvl w:val="3"/>
          <w:numId w:val="1"/>
        </w:numPr>
        <w:rPr>
          <w:rFonts w:ascii="Arial" w:hAnsi="Arial" w:cs="Arial"/>
        </w:rPr>
      </w:pPr>
      <w:r>
        <w:rPr>
          <w:rFonts w:ascii="Arial" w:hAnsi="Arial" w:cs="Arial"/>
        </w:rPr>
        <w:t>Incident energy calculation – There are several equations available for calculating the incident energy.  These calculations should be carried out by an electrical engineer familiar with the system.</w:t>
      </w:r>
    </w:p>
    <w:p w14:paraId="1789730B" w14:textId="1325B374" w:rsidR="0056371C" w:rsidRDefault="0056371C" w:rsidP="00DD4F41">
      <w:pPr>
        <w:ind w:left="2880"/>
        <w:rPr>
          <w:rFonts w:ascii="Arial" w:hAnsi="Arial" w:cs="Arial"/>
        </w:rPr>
      </w:pPr>
    </w:p>
    <w:p w14:paraId="64DA06FB" w14:textId="412A153E" w:rsidR="009D3804" w:rsidRDefault="00300004" w:rsidP="009D3804">
      <w:pPr>
        <w:numPr>
          <w:ilvl w:val="3"/>
          <w:numId w:val="1"/>
        </w:numPr>
        <w:rPr>
          <w:rFonts w:ascii="Arial" w:hAnsi="Arial" w:cs="Arial"/>
        </w:rPr>
      </w:pPr>
      <w:r>
        <w:rPr>
          <w:rFonts w:ascii="Arial" w:hAnsi="Arial" w:cs="Arial"/>
        </w:rPr>
        <w:lastRenderedPageBreak/>
        <w:t>Equipment labeling based on a previous incident energy calculation.  The label should contain up to date information with back up documentation.  The label should also include the following:</w:t>
      </w:r>
    </w:p>
    <w:p w14:paraId="5EBE3B8D" w14:textId="293B280D" w:rsidR="00300004" w:rsidRDefault="00300004" w:rsidP="00300004">
      <w:pPr>
        <w:pStyle w:val="ListParagraph"/>
        <w:numPr>
          <w:ilvl w:val="0"/>
          <w:numId w:val="55"/>
        </w:numPr>
        <w:rPr>
          <w:rFonts w:ascii="Arial" w:hAnsi="Arial" w:cs="Arial"/>
        </w:rPr>
      </w:pPr>
      <w:r>
        <w:rPr>
          <w:rFonts w:ascii="Arial" w:hAnsi="Arial" w:cs="Arial"/>
        </w:rPr>
        <w:t>Nominal system voltage.</w:t>
      </w:r>
    </w:p>
    <w:p w14:paraId="5D7C3889" w14:textId="62C806F6" w:rsidR="00300004" w:rsidRDefault="00300004" w:rsidP="00300004">
      <w:pPr>
        <w:pStyle w:val="ListParagraph"/>
        <w:numPr>
          <w:ilvl w:val="0"/>
          <w:numId w:val="55"/>
        </w:numPr>
        <w:rPr>
          <w:rFonts w:ascii="Arial" w:hAnsi="Arial" w:cs="Arial"/>
        </w:rPr>
      </w:pPr>
      <w:r>
        <w:rPr>
          <w:rFonts w:ascii="Arial" w:hAnsi="Arial" w:cs="Arial"/>
        </w:rPr>
        <w:t>Arc flash Boundary.</w:t>
      </w:r>
    </w:p>
    <w:p w14:paraId="2EC0031B" w14:textId="38EE30C3" w:rsidR="00300004" w:rsidRDefault="00300004" w:rsidP="00300004">
      <w:pPr>
        <w:pStyle w:val="ListParagraph"/>
        <w:numPr>
          <w:ilvl w:val="0"/>
          <w:numId w:val="55"/>
        </w:numPr>
        <w:rPr>
          <w:rFonts w:ascii="Arial" w:hAnsi="Arial" w:cs="Arial"/>
        </w:rPr>
      </w:pPr>
      <w:r>
        <w:rPr>
          <w:rFonts w:ascii="Arial" w:hAnsi="Arial" w:cs="Arial"/>
        </w:rPr>
        <w:t>At least one of the following:</w:t>
      </w:r>
    </w:p>
    <w:p w14:paraId="24D173FF" w14:textId="217D1181" w:rsidR="00300004" w:rsidRDefault="00300004" w:rsidP="00300004">
      <w:pPr>
        <w:pStyle w:val="ListParagraph"/>
        <w:numPr>
          <w:ilvl w:val="1"/>
          <w:numId w:val="55"/>
        </w:numPr>
        <w:rPr>
          <w:rFonts w:ascii="Arial" w:hAnsi="Arial" w:cs="Arial"/>
        </w:rPr>
      </w:pPr>
      <w:r>
        <w:rPr>
          <w:rFonts w:ascii="Arial" w:hAnsi="Arial" w:cs="Arial"/>
        </w:rPr>
        <w:t>Available incident energy and the corresponding working distance, or the arc flash PPE category</w:t>
      </w:r>
      <w:r w:rsidR="002A0C79">
        <w:rPr>
          <w:rFonts w:ascii="Arial" w:hAnsi="Arial" w:cs="Arial"/>
        </w:rPr>
        <w:t>.</w:t>
      </w:r>
    </w:p>
    <w:p w14:paraId="2F1664DD" w14:textId="7795C642" w:rsidR="00300004" w:rsidRDefault="00300004" w:rsidP="00300004">
      <w:pPr>
        <w:pStyle w:val="ListParagraph"/>
        <w:numPr>
          <w:ilvl w:val="1"/>
          <w:numId w:val="55"/>
        </w:numPr>
        <w:rPr>
          <w:rFonts w:ascii="Arial" w:hAnsi="Arial" w:cs="Arial"/>
        </w:rPr>
      </w:pPr>
      <w:r>
        <w:rPr>
          <w:rFonts w:ascii="Arial" w:hAnsi="Arial" w:cs="Arial"/>
        </w:rPr>
        <w:t>Minimum arc rating of clothing.</w:t>
      </w:r>
    </w:p>
    <w:p w14:paraId="5303E25C" w14:textId="297F487F" w:rsidR="00300004" w:rsidRDefault="00300004" w:rsidP="00300004">
      <w:pPr>
        <w:pStyle w:val="ListParagraph"/>
        <w:numPr>
          <w:ilvl w:val="1"/>
          <w:numId w:val="55"/>
        </w:numPr>
        <w:rPr>
          <w:rFonts w:ascii="Arial" w:hAnsi="Arial" w:cs="Arial"/>
        </w:rPr>
      </w:pPr>
      <w:r>
        <w:rPr>
          <w:rFonts w:ascii="Arial" w:hAnsi="Arial" w:cs="Arial"/>
        </w:rPr>
        <w:t>Site specific level of PPE.</w:t>
      </w:r>
    </w:p>
    <w:p w14:paraId="130CE8EF" w14:textId="77777777" w:rsidR="000050A4" w:rsidRDefault="000050A4" w:rsidP="00DD4F41">
      <w:pPr>
        <w:pStyle w:val="ListParagraph"/>
        <w:ind w:left="4680"/>
        <w:rPr>
          <w:rFonts w:ascii="Arial" w:hAnsi="Arial" w:cs="Arial"/>
        </w:rPr>
      </w:pPr>
    </w:p>
    <w:p w14:paraId="1BC542AC" w14:textId="30AF45DB" w:rsidR="00300004" w:rsidRPr="00DD4F41" w:rsidRDefault="00300004" w:rsidP="00DD4F41">
      <w:pPr>
        <w:jc w:val="center"/>
        <w:rPr>
          <w:rFonts w:ascii="Arial" w:hAnsi="Arial" w:cs="Arial"/>
        </w:rPr>
      </w:pPr>
      <w:r>
        <w:rPr>
          <w:noProof/>
          <w:color w:val="0000FF"/>
        </w:rPr>
        <w:drawing>
          <wp:inline distT="0" distB="0" distL="0" distR="0" wp14:anchorId="4F17A252" wp14:editId="5B7DCDCE">
            <wp:extent cx="4800600" cy="3192055"/>
            <wp:effectExtent l="0" t="0" r="0" b="8890"/>
            <wp:docPr id="3" name="irc_mi" descr="Image result for electrical equipment lab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ectrical equipment labe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8295" cy="3197172"/>
                    </a:xfrm>
                    <a:prstGeom prst="rect">
                      <a:avLst/>
                    </a:prstGeom>
                    <a:noFill/>
                    <a:ln>
                      <a:noFill/>
                    </a:ln>
                  </pic:spPr>
                </pic:pic>
              </a:graphicData>
            </a:graphic>
          </wp:inline>
        </w:drawing>
      </w:r>
    </w:p>
    <w:p w14:paraId="1E530A68" w14:textId="77777777" w:rsidR="00300004" w:rsidRPr="00DD4F41" w:rsidRDefault="00300004" w:rsidP="00DD4F41">
      <w:pPr>
        <w:rPr>
          <w:rFonts w:ascii="Arial" w:hAnsi="Arial" w:cs="Arial"/>
        </w:rPr>
      </w:pPr>
    </w:p>
    <w:p w14:paraId="4075A97C" w14:textId="77777777" w:rsidR="00300004" w:rsidRPr="00DD4F41" w:rsidRDefault="00300004" w:rsidP="00DD4F41">
      <w:pPr>
        <w:rPr>
          <w:rFonts w:ascii="Arial" w:hAnsi="Arial" w:cs="Arial"/>
        </w:rPr>
      </w:pPr>
    </w:p>
    <w:p w14:paraId="7D29F2E2" w14:textId="762AEC92" w:rsidR="009D3804" w:rsidRDefault="007A0090" w:rsidP="009D3804">
      <w:pPr>
        <w:pStyle w:val="ListParagraph"/>
        <w:rPr>
          <w:rFonts w:ascii="Arial" w:hAnsi="Arial" w:cs="Arial"/>
        </w:rPr>
      </w:pPr>
      <w:r>
        <w:rPr>
          <w:rFonts w:ascii="Arial" w:hAnsi="Arial" w:cs="Arial"/>
        </w:rPr>
        <w:t>COMPLET</w:t>
      </w:r>
      <w:r w:rsidR="0049481D">
        <w:rPr>
          <w:rFonts w:ascii="Arial" w:hAnsi="Arial" w:cs="Arial"/>
        </w:rPr>
        <w:t>ING AND</w:t>
      </w:r>
      <w:r>
        <w:rPr>
          <w:rFonts w:ascii="Arial" w:hAnsi="Arial" w:cs="Arial"/>
        </w:rPr>
        <w:t xml:space="preserve"> ENERGIZED ELECTRICAL WORK PERMIT</w:t>
      </w:r>
    </w:p>
    <w:p w14:paraId="6BFBE43E" w14:textId="77777777" w:rsidR="007A0090" w:rsidRDefault="007A0090" w:rsidP="00DD4F41">
      <w:pPr>
        <w:pStyle w:val="ListParagraph"/>
        <w:rPr>
          <w:rFonts w:ascii="Arial" w:hAnsi="Arial" w:cs="Arial"/>
        </w:rPr>
      </w:pPr>
    </w:p>
    <w:p w14:paraId="521BB1A4" w14:textId="6660AD45" w:rsidR="00300004" w:rsidRDefault="007A0090" w:rsidP="007A0090">
      <w:pPr>
        <w:numPr>
          <w:ilvl w:val="2"/>
          <w:numId w:val="1"/>
        </w:numPr>
        <w:rPr>
          <w:rFonts w:ascii="Arial" w:hAnsi="Arial" w:cs="Arial"/>
        </w:rPr>
      </w:pPr>
      <w:r>
        <w:rPr>
          <w:rFonts w:ascii="Arial" w:hAnsi="Arial" w:cs="Arial"/>
        </w:rPr>
        <w:t>Key supervisor shall complete Energized Electrical Work Permit and have approved by IS&amp;H.  The following conditions shall be followed / considered when completing the permit.</w:t>
      </w:r>
    </w:p>
    <w:p w14:paraId="37DCAB73" w14:textId="1118220C" w:rsidR="007A0090" w:rsidRDefault="007A0090" w:rsidP="007A0090">
      <w:pPr>
        <w:pStyle w:val="ListParagraph"/>
        <w:numPr>
          <w:ilvl w:val="0"/>
          <w:numId w:val="56"/>
        </w:numPr>
        <w:rPr>
          <w:rFonts w:ascii="Arial" w:hAnsi="Arial" w:cs="Arial"/>
        </w:rPr>
      </w:pPr>
      <w:r>
        <w:rPr>
          <w:rFonts w:ascii="Arial" w:hAnsi="Arial" w:cs="Arial"/>
        </w:rPr>
        <w:t>Workers shall actively participate in establishing protective measures and completing the permit.</w:t>
      </w:r>
    </w:p>
    <w:p w14:paraId="7D4C5AB8" w14:textId="4F59907C" w:rsidR="007A0090" w:rsidRDefault="00883D0E" w:rsidP="007A0090">
      <w:pPr>
        <w:pStyle w:val="ListParagraph"/>
        <w:numPr>
          <w:ilvl w:val="0"/>
          <w:numId w:val="56"/>
        </w:numPr>
        <w:rPr>
          <w:rFonts w:ascii="Arial" w:hAnsi="Arial" w:cs="Arial"/>
        </w:rPr>
      </w:pPr>
      <w:r>
        <w:rPr>
          <w:rFonts w:ascii="Arial" w:hAnsi="Arial" w:cs="Arial"/>
        </w:rPr>
        <w:t>Standardized permits, which are developed and implemented for routine tasks, shall be reviewed periodically (not to exceed 6 months).</w:t>
      </w:r>
    </w:p>
    <w:p w14:paraId="3A08CB2D" w14:textId="3569BC1B" w:rsidR="00883D0E" w:rsidRDefault="002960DB" w:rsidP="007A0090">
      <w:pPr>
        <w:pStyle w:val="ListParagraph"/>
        <w:numPr>
          <w:ilvl w:val="0"/>
          <w:numId w:val="56"/>
        </w:numPr>
        <w:rPr>
          <w:rFonts w:ascii="Arial" w:hAnsi="Arial" w:cs="Arial"/>
        </w:rPr>
      </w:pPr>
      <w:r>
        <w:rPr>
          <w:rFonts w:ascii="Arial" w:hAnsi="Arial" w:cs="Arial"/>
        </w:rPr>
        <w:t>Completed permit shall be available with other pre-job safety planning documents and available at the work location during EEW.</w:t>
      </w:r>
    </w:p>
    <w:p w14:paraId="7AE02FD6" w14:textId="684F73DB" w:rsidR="002960DB" w:rsidRDefault="002960DB" w:rsidP="002960DB">
      <w:pPr>
        <w:pStyle w:val="ListParagraph"/>
        <w:numPr>
          <w:ilvl w:val="0"/>
          <w:numId w:val="56"/>
        </w:numPr>
        <w:rPr>
          <w:rFonts w:ascii="Arial" w:hAnsi="Arial" w:cs="Arial"/>
        </w:rPr>
      </w:pPr>
      <w:r>
        <w:rPr>
          <w:rFonts w:ascii="Arial" w:hAnsi="Arial" w:cs="Arial"/>
        </w:rPr>
        <w:t>All covers, doors or similar protective means sh</w:t>
      </w:r>
      <w:r w:rsidR="00355E2C">
        <w:rPr>
          <w:rFonts w:ascii="Arial" w:hAnsi="Arial" w:cs="Arial"/>
        </w:rPr>
        <w:t>all</w:t>
      </w:r>
      <w:r>
        <w:rPr>
          <w:rFonts w:ascii="Arial" w:hAnsi="Arial" w:cs="Arial"/>
        </w:rPr>
        <w:t xml:space="preserve"> be in place prior to performing EEW.</w:t>
      </w:r>
      <w:r w:rsidR="0049481D">
        <w:rPr>
          <w:rFonts w:ascii="Arial" w:hAnsi="Arial" w:cs="Arial"/>
        </w:rPr>
        <w:t xml:space="preserve"> </w:t>
      </w:r>
    </w:p>
    <w:p w14:paraId="532B8E97" w14:textId="50D3B8E8" w:rsidR="002960DB" w:rsidRDefault="002960DB" w:rsidP="002960DB">
      <w:pPr>
        <w:pStyle w:val="ListParagraph"/>
        <w:numPr>
          <w:ilvl w:val="0"/>
          <w:numId w:val="56"/>
        </w:numPr>
        <w:rPr>
          <w:rFonts w:ascii="Arial" w:hAnsi="Arial" w:cs="Arial"/>
        </w:rPr>
      </w:pPr>
      <w:r>
        <w:rPr>
          <w:rFonts w:ascii="Arial" w:hAnsi="Arial" w:cs="Arial"/>
        </w:rPr>
        <w:t>Areas around exposed/energized equipment should be properly barricaded and/or secured to prevent accidental contact and maintain a safe work environment.</w:t>
      </w:r>
    </w:p>
    <w:p w14:paraId="5930F83E" w14:textId="2496BCCD" w:rsidR="002960DB" w:rsidRDefault="002960DB" w:rsidP="002960DB">
      <w:pPr>
        <w:pStyle w:val="ListParagraph"/>
        <w:numPr>
          <w:ilvl w:val="0"/>
          <w:numId w:val="56"/>
        </w:numPr>
        <w:rPr>
          <w:rFonts w:ascii="Arial" w:hAnsi="Arial" w:cs="Arial"/>
        </w:rPr>
      </w:pPr>
      <w:r>
        <w:rPr>
          <w:rFonts w:ascii="Arial" w:hAnsi="Arial" w:cs="Arial"/>
        </w:rPr>
        <w:t>Adequate lighting shall be provided in all areas of EEW</w:t>
      </w:r>
      <w:r w:rsidR="002A0C79">
        <w:rPr>
          <w:rFonts w:ascii="Arial" w:hAnsi="Arial" w:cs="Arial"/>
        </w:rPr>
        <w:t>.</w:t>
      </w:r>
    </w:p>
    <w:p w14:paraId="28DE147D" w14:textId="70907581" w:rsidR="002960DB" w:rsidRPr="00DD4F41" w:rsidRDefault="002960DB" w:rsidP="00DD4F41">
      <w:pPr>
        <w:pStyle w:val="ListParagraph"/>
        <w:numPr>
          <w:ilvl w:val="0"/>
          <w:numId w:val="56"/>
        </w:numPr>
        <w:rPr>
          <w:rFonts w:ascii="Arial" w:hAnsi="Arial" w:cs="Arial"/>
        </w:rPr>
      </w:pPr>
      <w:r>
        <w:rPr>
          <w:rFonts w:ascii="Arial" w:hAnsi="Arial" w:cs="Arial"/>
        </w:rPr>
        <w:t>A detailed PTP shall be completed in addition to EEW Permit.</w:t>
      </w:r>
    </w:p>
    <w:p w14:paraId="251282C4" w14:textId="77777777" w:rsidR="007A1714" w:rsidRDefault="007A1714">
      <w:pPr>
        <w:rPr>
          <w:rFonts w:ascii="Arial" w:hAnsi="Arial" w:cs="Arial"/>
        </w:rPr>
      </w:pPr>
    </w:p>
    <w:p w14:paraId="251282D7" w14:textId="77777777" w:rsidR="007A1714" w:rsidRDefault="007A1714">
      <w:pPr>
        <w:rPr>
          <w:rFonts w:ascii="Arial" w:hAnsi="Arial" w:cs="Arial"/>
        </w:rPr>
      </w:pPr>
    </w:p>
    <w:p w14:paraId="251282D8" w14:textId="1F3A5CB6" w:rsidR="007A1714" w:rsidRDefault="007A1714" w:rsidP="00425D9C">
      <w:pPr>
        <w:numPr>
          <w:ilvl w:val="1"/>
          <w:numId w:val="1"/>
        </w:numPr>
        <w:rPr>
          <w:rFonts w:ascii="Arial" w:hAnsi="Arial" w:cs="Arial"/>
        </w:rPr>
      </w:pPr>
      <w:r>
        <w:rPr>
          <w:rFonts w:ascii="Arial" w:hAnsi="Arial" w:cs="Arial"/>
        </w:rPr>
        <w:t>ELECT</w:t>
      </w:r>
      <w:r w:rsidR="0010009A">
        <w:rPr>
          <w:rFonts w:ascii="Arial" w:hAnsi="Arial" w:cs="Arial"/>
        </w:rPr>
        <w:t>R</w:t>
      </w:r>
      <w:r>
        <w:rPr>
          <w:rFonts w:ascii="Arial" w:hAnsi="Arial" w:cs="Arial"/>
        </w:rPr>
        <w:t>ICAL TEST EQUIPMENT</w:t>
      </w:r>
    </w:p>
    <w:p w14:paraId="251282D9" w14:textId="77777777" w:rsidR="007A1714" w:rsidRDefault="007A1714">
      <w:pPr>
        <w:rPr>
          <w:rFonts w:ascii="Arial" w:hAnsi="Arial" w:cs="Arial"/>
        </w:rPr>
      </w:pPr>
    </w:p>
    <w:p w14:paraId="251282DA" w14:textId="57F9B80C" w:rsidR="007A1714" w:rsidRDefault="007A1714" w:rsidP="00425D9C">
      <w:pPr>
        <w:numPr>
          <w:ilvl w:val="2"/>
          <w:numId w:val="1"/>
        </w:numPr>
        <w:rPr>
          <w:rFonts w:ascii="Arial" w:hAnsi="Arial" w:cs="Arial"/>
        </w:rPr>
      </w:pPr>
      <w:r>
        <w:rPr>
          <w:rFonts w:ascii="Arial" w:hAnsi="Arial" w:cs="Arial"/>
        </w:rPr>
        <w:t>Only qualified</w:t>
      </w:r>
      <w:r w:rsidR="0010009A">
        <w:rPr>
          <w:rFonts w:ascii="Arial" w:hAnsi="Arial" w:cs="Arial"/>
        </w:rPr>
        <w:t xml:space="preserve"> and trained</w:t>
      </w:r>
      <w:r>
        <w:rPr>
          <w:rFonts w:ascii="Arial" w:hAnsi="Arial" w:cs="Arial"/>
        </w:rPr>
        <w:t xml:space="preserve"> personnel shall use electrical test equipment.</w:t>
      </w:r>
    </w:p>
    <w:p w14:paraId="251282DB" w14:textId="77777777" w:rsidR="007A1714" w:rsidRDefault="007A1714">
      <w:pPr>
        <w:rPr>
          <w:rFonts w:ascii="Arial" w:hAnsi="Arial" w:cs="Arial"/>
        </w:rPr>
      </w:pPr>
    </w:p>
    <w:p w14:paraId="251282DC" w14:textId="77777777" w:rsidR="007A1714" w:rsidRDefault="007A1714" w:rsidP="00425D9C">
      <w:pPr>
        <w:numPr>
          <w:ilvl w:val="2"/>
          <w:numId w:val="1"/>
        </w:numPr>
        <w:rPr>
          <w:rFonts w:ascii="Arial" w:hAnsi="Arial" w:cs="Arial"/>
        </w:rPr>
      </w:pPr>
      <w:r>
        <w:rPr>
          <w:rFonts w:ascii="Arial" w:hAnsi="Arial" w:cs="Arial"/>
        </w:rPr>
        <w:t>Electrical test equipment shall be visually inspected immediately before use and not used if defective.  Tagging it out of service identifies defective test equipment.</w:t>
      </w:r>
    </w:p>
    <w:p w14:paraId="251282DD" w14:textId="77777777" w:rsidR="007A1714" w:rsidRDefault="007A1714">
      <w:pPr>
        <w:rPr>
          <w:rFonts w:ascii="Arial" w:hAnsi="Arial" w:cs="Arial"/>
        </w:rPr>
      </w:pPr>
    </w:p>
    <w:p w14:paraId="251282DE" w14:textId="6063D6E2" w:rsidR="007A1714" w:rsidRDefault="007A1714" w:rsidP="00425D9C">
      <w:pPr>
        <w:numPr>
          <w:ilvl w:val="2"/>
          <w:numId w:val="1"/>
        </w:numPr>
        <w:rPr>
          <w:rFonts w:ascii="Arial" w:hAnsi="Arial" w:cs="Arial"/>
        </w:rPr>
      </w:pPr>
      <w:r>
        <w:rPr>
          <w:rFonts w:ascii="Arial" w:hAnsi="Arial" w:cs="Arial"/>
        </w:rPr>
        <w:t>Electrical test equipment shall be</w:t>
      </w:r>
      <w:r w:rsidR="0010009A">
        <w:rPr>
          <w:rFonts w:ascii="Arial" w:hAnsi="Arial" w:cs="Arial"/>
        </w:rPr>
        <w:t xml:space="preserve"> only used within manufacturer’s rating and listed applications</w:t>
      </w:r>
      <w:r>
        <w:rPr>
          <w:rFonts w:ascii="Arial" w:hAnsi="Arial" w:cs="Arial"/>
        </w:rPr>
        <w:t>.</w:t>
      </w:r>
    </w:p>
    <w:p w14:paraId="251282DF" w14:textId="77777777" w:rsidR="007A1714" w:rsidRDefault="007A1714">
      <w:pPr>
        <w:rPr>
          <w:rFonts w:ascii="Arial" w:hAnsi="Arial" w:cs="Arial"/>
        </w:rPr>
      </w:pPr>
    </w:p>
    <w:p w14:paraId="251282E0" w14:textId="2AD60A61" w:rsidR="007A1714" w:rsidRDefault="007A1714" w:rsidP="00425D9C">
      <w:pPr>
        <w:numPr>
          <w:ilvl w:val="2"/>
          <w:numId w:val="1"/>
        </w:numPr>
        <w:rPr>
          <w:rFonts w:ascii="Arial" w:hAnsi="Arial" w:cs="Arial"/>
        </w:rPr>
      </w:pPr>
      <w:r>
        <w:rPr>
          <w:rFonts w:ascii="Arial" w:hAnsi="Arial" w:cs="Arial"/>
        </w:rPr>
        <w:t>When verifying that circuits are de-energized, electrical test equipment shall be checked on a known energized source for proper operation immediately before and after use.</w:t>
      </w:r>
      <w:r w:rsidR="0010009A">
        <w:rPr>
          <w:rFonts w:ascii="Arial" w:hAnsi="Arial" w:cs="Arial"/>
        </w:rPr>
        <w:t xml:space="preserve">  Ensure like voltage (AC to AC or DC to DC) is used for testing.</w:t>
      </w:r>
    </w:p>
    <w:p w14:paraId="251282E1" w14:textId="77777777" w:rsidR="007A1714" w:rsidRDefault="007A1714">
      <w:pPr>
        <w:rPr>
          <w:rFonts w:ascii="Arial" w:hAnsi="Arial" w:cs="Arial"/>
        </w:rPr>
      </w:pPr>
    </w:p>
    <w:p w14:paraId="251282E2" w14:textId="77777777" w:rsidR="007A1714" w:rsidRDefault="007A1714" w:rsidP="00425D9C">
      <w:pPr>
        <w:numPr>
          <w:ilvl w:val="2"/>
          <w:numId w:val="1"/>
        </w:numPr>
        <w:rPr>
          <w:rFonts w:ascii="Arial" w:hAnsi="Arial" w:cs="Arial"/>
        </w:rPr>
      </w:pPr>
      <w:r>
        <w:rPr>
          <w:rFonts w:ascii="Arial" w:hAnsi="Arial" w:cs="Arial"/>
        </w:rPr>
        <w:t>When performing zero energy checks, employees shall assure that stored electrical or mechanical energy cannot re-energize the circuit.</w:t>
      </w:r>
    </w:p>
    <w:p w14:paraId="251282E3" w14:textId="77777777" w:rsidR="007A1714" w:rsidRDefault="007A1714">
      <w:pPr>
        <w:rPr>
          <w:rFonts w:ascii="Arial" w:hAnsi="Arial" w:cs="Arial"/>
        </w:rPr>
      </w:pPr>
    </w:p>
    <w:p w14:paraId="251282E4" w14:textId="77777777" w:rsidR="007A1714" w:rsidRDefault="007A1714" w:rsidP="00425D9C">
      <w:pPr>
        <w:numPr>
          <w:ilvl w:val="1"/>
          <w:numId w:val="1"/>
        </w:numPr>
        <w:rPr>
          <w:rFonts w:ascii="Arial" w:hAnsi="Arial" w:cs="Arial"/>
        </w:rPr>
      </w:pPr>
      <w:r>
        <w:rPr>
          <w:rFonts w:ascii="Arial" w:hAnsi="Arial" w:cs="Arial"/>
        </w:rPr>
        <w:t>EQUIPMENT GROUNDING</w:t>
      </w:r>
    </w:p>
    <w:p w14:paraId="251282E5" w14:textId="77777777" w:rsidR="007A1714" w:rsidRDefault="007A1714">
      <w:pPr>
        <w:rPr>
          <w:rFonts w:ascii="Arial" w:hAnsi="Arial" w:cs="Arial"/>
        </w:rPr>
      </w:pPr>
    </w:p>
    <w:p w14:paraId="251282E6" w14:textId="77E4406A" w:rsidR="007A1714" w:rsidRDefault="007A1714" w:rsidP="00425D9C">
      <w:pPr>
        <w:numPr>
          <w:ilvl w:val="2"/>
          <w:numId w:val="1"/>
        </w:numPr>
        <w:rPr>
          <w:rFonts w:ascii="Arial" w:hAnsi="Arial" w:cs="Arial"/>
        </w:rPr>
      </w:pPr>
      <w:r>
        <w:rPr>
          <w:rFonts w:ascii="Arial" w:hAnsi="Arial" w:cs="Arial"/>
        </w:rPr>
        <w:t>Cord sets, receptacles, and portable and stationary equipment shall be grounded in accordance with the requirements set forth in the standards identified in subsection 4.1</w:t>
      </w:r>
      <w:r w:rsidR="007F200E">
        <w:rPr>
          <w:rFonts w:ascii="Arial" w:hAnsi="Arial" w:cs="Arial"/>
        </w:rPr>
        <w:t>.</w:t>
      </w:r>
    </w:p>
    <w:p w14:paraId="251282E7" w14:textId="77777777" w:rsidR="007A1714" w:rsidRDefault="007A1714">
      <w:pPr>
        <w:rPr>
          <w:rFonts w:ascii="Arial" w:hAnsi="Arial" w:cs="Arial"/>
        </w:rPr>
      </w:pPr>
    </w:p>
    <w:p w14:paraId="251282E8" w14:textId="77777777" w:rsidR="007A1714" w:rsidRDefault="007A1714" w:rsidP="00425D9C">
      <w:pPr>
        <w:numPr>
          <w:ilvl w:val="2"/>
          <w:numId w:val="1"/>
        </w:numPr>
        <w:rPr>
          <w:rFonts w:ascii="Arial" w:hAnsi="Arial" w:cs="Arial"/>
        </w:rPr>
      </w:pPr>
      <w:r>
        <w:rPr>
          <w:rFonts w:ascii="Arial" w:hAnsi="Arial" w:cs="Arial"/>
        </w:rPr>
        <w:t>On construction sites, all cord sets, receptacles, and portable equipment connected by a cord or plug shall be visually inspected prior to use.</w:t>
      </w:r>
    </w:p>
    <w:p w14:paraId="251282E9" w14:textId="77777777" w:rsidR="007A1714" w:rsidRDefault="007A1714">
      <w:pPr>
        <w:rPr>
          <w:rFonts w:ascii="Arial" w:hAnsi="Arial" w:cs="Arial"/>
        </w:rPr>
      </w:pPr>
    </w:p>
    <w:p w14:paraId="374DF089" w14:textId="210EDBEE" w:rsidR="0010009A" w:rsidRDefault="007A1714" w:rsidP="00307A2E">
      <w:pPr>
        <w:numPr>
          <w:ilvl w:val="1"/>
          <w:numId w:val="1"/>
        </w:numPr>
        <w:rPr>
          <w:rFonts w:ascii="Arial" w:hAnsi="Arial" w:cs="Arial"/>
        </w:rPr>
      </w:pPr>
      <w:r>
        <w:rPr>
          <w:rFonts w:ascii="Arial" w:hAnsi="Arial" w:cs="Arial"/>
        </w:rPr>
        <w:t>GROUN</w:t>
      </w:r>
      <w:r w:rsidR="0053380B">
        <w:rPr>
          <w:rFonts w:ascii="Arial" w:hAnsi="Arial" w:cs="Arial"/>
        </w:rPr>
        <w:t>D</w:t>
      </w:r>
      <w:r>
        <w:rPr>
          <w:rFonts w:ascii="Arial" w:hAnsi="Arial" w:cs="Arial"/>
        </w:rPr>
        <w:t>-FAULT PROTECTION FOR PERSONNEL</w:t>
      </w:r>
    </w:p>
    <w:p w14:paraId="2F58F566" w14:textId="41B42721" w:rsidR="00307A2E" w:rsidRDefault="007A1714" w:rsidP="0010009A">
      <w:pPr>
        <w:ind w:left="1440"/>
        <w:rPr>
          <w:rFonts w:ascii="Arial" w:hAnsi="Arial" w:cs="Arial"/>
        </w:rPr>
      </w:pPr>
      <w:r>
        <w:rPr>
          <w:rFonts w:ascii="Arial" w:hAnsi="Arial" w:cs="Arial"/>
        </w:rPr>
        <w:t xml:space="preserve">  </w:t>
      </w:r>
    </w:p>
    <w:p w14:paraId="0A395BE4" w14:textId="15C6A161" w:rsidR="00307A2E" w:rsidRDefault="007A1714" w:rsidP="00307A2E">
      <w:pPr>
        <w:numPr>
          <w:ilvl w:val="2"/>
          <w:numId w:val="1"/>
        </w:numPr>
        <w:rPr>
          <w:rFonts w:ascii="Arial" w:hAnsi="Arial" w:cs="Arial"/>
        </w:rPr>
      </w:pPr>
      <w:r w:rsidRPr="00307A2E">
        <w:rPr>
          <w:rFonts w:ascii="Arial" w:hAnsi="Arial" w:cs="Arial"/>
        </w:rPr>
        <w:t>On construction sites, the Contractor shall provide ground-fault circuit</w:t>
      </w:r>
      <w:r w:rsidR="00067729" w:rsidRPr="00307A2E">
        <w:rPr>
          <w:rFonts w:ascii="Arial" w:hAnsi="Arial" w:cs="Arial"/>
        </w:rPr>
        <w:t xml:space="preserve"> interrupters (GFCI) for all 1</w:t>
      </w:r>
      <w:r w:rsidR="0066172B">
        <w:rPr>
          <w:rFonts w:ascii="Arial" w:hAnsi="Arial" w:cs="Arial"/>
        </w:rPr>
        <w:t>05</w:t>
      </w:r>
      <w:r w:rsidRPr="00307A2E">
        <w:rPr>
          <w:rFonts w:ascii="Arial" w:hAnsi="Arial" w:cs="Arial"/>
        </w:rPr>
        <w:t>-volt, single-phase, 15</w:t>
      </w:r>
      <w:r w:rsidR="0066172B">
        <w:rPr>
          <w:rFonts w:ascii="Arial" w:hAnsi="Arial" w:cs="Arial"/>
        </w:rPr>
        <w:t>,</w:t>
      </w:r>
      <w:r w:rsidRPr="00307A2E">
        <w:rPr>
          <w:rFonts w:ascii="Arial" w:hAnsi="Arial" w:cs="Arial"/>
        </w:rPr>
        <w:t xml:space="preserve"> 20</w:t>
      </w:r>
      <w:r w:rsidR="0066172B">
        <w:rPr>
          <w:rFonts w:ascii="Arial" w:hAnsi="Arial" w:cs="Arial"/>
        </w:rPr>
        <w:t>, and 30</w:t>
      </w:r>
      <w:r w:rsidRPr="00307A2E">
        <w:rPr>
          <w:rFonts w:ascii="Arial" w:hAnsi="Arial" w:cs="Arial"/>
        </w:rPr>
        <w:t>-ampere receptacle outlets which are not a part of the permanent wiring of the building or structure.  GFCI protection shall cover all cord sets, receptacles which are not part of the permanent wiring of the building or structure, and equipment connected by cord and plug which are available for use by employees.</w:t>
      </w:r>
    </w:p>
    <w:p w14:paraId="31E9366D" w14:textId="77777777" w:rsidR="00307A2E" w:rsidRDefault="00307A2E" w:rsidP="00307A2E">
      <w:pPr>
        <w:ind w:left="2160"/>
        <w:rPr>
          <w:rFonts w:ascii="Arial" w:hAnsi="Arial" w:cs="Arial"/>
        </w:rPr>
      </w:pPr>
    </w:p>
    <w:p w14:paraId="251282EE" w14:textId="5586DD6B" w:rsidR="007A1714" w:rsidRPr="00307A2E" w:rsidRDefault="007A1714" w:rsidP="00307A2E">
      <w:pPr>
        <w:numPr>
          <w:ilvl w:val="2"/>
          <w:numId w:val="1"/>
        </w:numPr>
        <w:rPr>
          <w:rFonts w:ascii="Arial" w:hAnsi="Arial" w:cs="Arial"/>
        </w:rPr>
      </w:pPr>
      <w:r w:rsidRPr="00307A2E">
        <w:rPr>
          <w:rFonts w:ascii="Arial" w:hAnsi="Arial" w:cs="Arial"/>
        </w:rPr>
        <w:t>Extension cords, although plugged into a permanent outlet, shall be considered temporary wiring and shall be used only with ground fault circuit interrupters.</w:t>
      </w:r>
    </w:p>
    <w:p w14:paraId="251282EF" w14:textId="77777777" w:rsidR="007A1714" w:rsidRDefault="007A1714">
      <w:pPr>
        <w:ind w:left="1440"/>
        <w:rPr>
          <w:rFonts w:ascii="Arial" w:hAnsi="Arial" w:cs="Arial"/>
        </w:rPr>
      </w:pPr>
    </w:p>
    <w:p w14:paraId="251282F0" w14:textId="77777777" w:rsidR="007A1714" w:rsidRDefault="001C72DD" w:rsidP="00585A0B">
      <w:pPr>
        <w:tabs>
          <w:tab w:val="left" w:pos="3150"/>
        </w:tabs>
        <w:ind w:left="2160"/>
        <w:rPr>
          <w:rFonts w:ascii="Arial" w:hAnsi="Arial" w:cs="Arial"/>
        </w:rPr>
      </w:pPr>
      <w:r w:rsidRPr="001C72DD">
        <w:rPr>
          <w:rFonts w:ascii="Arial" w:hAnsi="Arial" w:cs="Arial"/>
          <w:b/>
        </w:rPr>
        <w:t>EXCEPTION:</w:t>
      </w:r>
      <w:r w:rsidR="00585A0B">
        <w:rPr>
          <w:rFonts w:ascii="Arial" w:hAnsi="Arial" w:cs="Arial"/>
          <w:b/>
        </w:rPr>
        <w:t xml:space="preserve"> </w:t>
      </w:r>
      <w:r w:rsidR="007A1714">
        <w:rPr>
          <w:rFonts w:ascii="Arial" w:hAnsi="Arial" w:cs="Arial"/>
        </w:rPr>
        <w:t>Receptacles on a 2-wire single phase portable or vehicle-mounted generator rated not more than 5 KW, where the circuit conductors of the generator are insulated from the generator frame and all other ground surfaces.</w:t>
      </w:r>
    </w:p>
    <w:p w14:paraId="251282F1" w14:textId="77777777" w:rsidR="007A1714" w:rsidRDefault="007A1714">
      <w:pPr>
        <w:ind w:left="1440"/>
        <w:rPr>
          <w:rFonts w:ascii="Arial" w:hAnsi="Arial" w:cs="Arial"/>
        </w:rPr>
      </w:pPr>
    </w:p>
    <w:p w14:paraId="251282F2" w14:textId="77777777" w:rsidR="001C72DD" w:rsidRDefault="001C72DD" w:rsidP="00425D9C">
      <w:pPr>
        <w:numPr>
          <w:ilvl w:val="1"/>
          <w:numId w:val="1"/>
        </w:numPr>
        <w:rPr>
          <w:rFonts w:ascii="Arial" w:hAnsi="Arial" w:cs="Arial"/>
        </w:rPr>
      </w:pPr>
      <w:r>
        <w:rPr>
          <w:rFonts w:ascii="Arial" w:hAnsi="Arial" w:cs="Arial"/>
        </w:rPr>
        <w:t>ASSURED GROUNDING</w:t>
      </w:r>
      <w:r w:rsidR="00CA7F03">
        <w:rPr>
          <w:rFonts w:ascii="Arial" w:hAnsi="Arial" w:cs="Arial"/>
        </w:rPr>
        <w:t xml:space="preserve"> PROGRAM</w:t>
      </w:r>
    </w:p>
    <w:p w14:paraId="251282F3" w14:textId="77777777" w:rsidR="001C72DD" w:rsidRDefault="001C72DD" w:rsidP="001C72DD">
      <w:pPr>
        <w:ind w:left="720"/>
        <w:rPr>
          <w:rFonts w:ascii="Arial" w:hAnsi="Arial" w:cs="Arial"/>
        </w:rPr>
      </w:pPr>
    </w:p>
    <w:p w14:paraId="251282F4" w14:textId="15DAA61F" w:rsidR="001C72DD" w:rsidRDefault="006974D1" w:rsidP="00425D9C">
      <w:pPr>
        <w:numPr>
          <w:ilvl w:val="2"/>
          <w:numId w:val="1"/>
        </w:numPr>
        <w:rPr>
          <w:rFonts w:ascii="Arial" w:hAnsi="Arial" w:cs="Arial"/>
        </w:rPr>
      </w:pPr>
      <w:r>
        <w:rPr>
          <w:rFonts w:ascii="Arial" w:hAnsi="Arial" w:cs="Arial"/>
        </w:rPr>
        <w:lastRenderedPageBreak/>
        <w:t xml:space="preserve">Receptacles and cords </w:t>
      </w:r>
      <w:r w:rsidR="00067729">
        <w:rPr>
          <w:rFonts w:ascii="Arial" w:hAnsi="Arial" w:cs="Arial"/>
        </w:rPr>
        <w:t>more than 120</w:t>
      </w:r>
      <w:r w:rsidR="00091E5E">
        <w:rPr>
          <w:rFonts w:ascii="Arial" w:hAnsi="Arial" w:cs="Arial"/>
        </w:rPr>
        <w:t>-volts shall be part of the assured grounding program</w:t>
      </w:r>
      <w:r w:rsidR="0066172B">
        <w:rPr>
          <w:rFonts w:ascii="Arial" w:hAnsi="Arial" w:cs="Arial"/>
        </w:rPr>
        <w:t xml:space="preserve"> or utilize GFCI protection</w:t>
      </w:r>
      <w:r w:rsidR="00091E5E">
        <w:rPr>
          <w:rFonts w:ascii="Arial" w:hAnsi="Arial" w:cs="Arial"/>
        </w:rPr>
        <w:t xml:space="preserve">.  </w:t>
      </w:r>
    </w:p>
    <w:p w14:paraId="251282F5" w14:textId="77777777" w:rsidR="00091E5E" w:rsidRDefault="00091E5E" w:rsidP="00091E5E">
      <w:pPr>
        <w:ind w:left="1440"/>
        <w:rPr>
          <w:rFonts w:ascii="Arial" w:hAnsi="Arial" w:cs="Arial"/>
        </w:rPr>
      </w:pPr>
    </w:p>
    <w:p w14:paraId="6D5C0657" w14:textId="77777777" w:rsidR="00307A2E" w:rsidRDefault="00091E5E" w:rsidP="00307A2E">
      <w:pPr>
        <w:numPr>
          <w:ilvl w:val="2"/>
          <w:numId w:val="1"/>
        </w:numPr>
        <w:rPr>
          <w:rFonts w:ascii="Arial" w:hAnsi="Arial" w:cs="Arial"/>
        </w:rPr>
      </w:pPr>
      <w:r>
        <w:rPr>
          <w:rFonts w:ascii="Arial" w:hAnsi="Arial" w:cs="Arial"/>
        </w:rPr>
        <w:t>A competent person s</w:t>
      </w:r>
      <w:r w:rsidR="00067729">
        <w:rPr>
          <w:rFonts w:ascii="Arial" w:hAnsi="Arial" w:cs="Arial"/>
        </w:rPr>
        <w:t>hall inspect all cords above 120</w:t>
      </w:r>
      <w:r>
        <w:rPr>
          <w:rFonts w:ascii="Arial" w:hAnsi="Arial" w:cs="Arial"/>
        </w:rPr>
        <w:t>-volts on a quarterly basis, before first use, before use after any incident that reasonably could cause damage, and after any repair.  The inspection shall include the following:</w:t>
      </w:r>
    </w:p>
    <w:p w14:paraId="7E6C376E" w14:textId="77777777" w:rsidR="00307A2E" w:rsidRDefault="00307A2E" w:rsidP="00307A2E">
      <w:pPr>
        <w:pStyle w:val="ListParagraph"/>
        <w:rPr>
          <w:rFonts w:ascii="Arial" w:hAnsi="Arial" w:cs="Arial"/>
        </w:rPr>
      </w:pPr>
    </w:p>
    <w:p w14:paraId="4ABBF6F7" w14:textId="77777777" w:rsidR="00307A2E" w:rsidRDefault="00091E5E" w:rsidP="00307A2E">
      <w:pPr>
        <w:numPr>
          <w:ilvl w:val="3"/>
          <w:numId w:val="1"/>
        </w:numPr>
        <w:rPr>
          <w:rFonts w:ascii="Arial" w:hAnsi="Arial" w:cs="Arial"/>
        </w:rPr>
      </w:pPr>
      <w:r w:rsidRPr="00307A2E">
        <w:rPr>
          <w:rFonts w:ascii="Arial" w:hAnsi="Arial" w:cs="Arial"/>
        </w:rPr>
        <w:t>Test all equipment grounding conductors for continuity.</w:t>
      </w:r>
    </w:p>
    <w:p w14:paraId="1DAEB62D" w14:textId="0B8F7E01" w:rsidR="00307A2E" w:rsidRPr="00307A2E" w:rsidRDefault="00091E5E" w:rsidP="00307A2E">
      <w:pPr>
        <w:numPr>
          <w:ilvl w:val="3"/>
          <w:numId w:val="1"/>
        </w:numPr>
        <w:rPr>
          <w:rFonts w:ascii="Arial" w:hAnsi="Arial" w:cs="Arial"/>
        </w:rPr>
      </w:pPr>
      <w:r w:rsidRPr="00307A2E">
        <w:rPr>
          <w:rFonts w:ascii="Arial" w:hAnsi="Arial" w:cs="Arial"/>
        </w:rPr>
        <w:t>Test each receptacle or plug to assure the equipment grounding conductor is connected properly.</w:t>
      </w:r>
    </w:p>
    <w:p w14:paraId="251282FA" w14:textId="3EB03529" w:rsidR="00091E5E" w:rsidRPr="00307A2E" w:rsidRDefault="00091E5E" w:rsidP="00307A2E">
      <w:pPr>
        <w:numPr>
          <w:ilvl w:val="3"/>
          <w:numId w:val="1"/>
        </w:numPr>
        <w:rPr>
          <w:rFonts w:ascii="Arial" w:hAnsi="Arial" w:cs="Arial"/>
        </w:rPr>
      </w:pPr>
      <w:r w:rsidRPr="00307A2E">
        <w:rPr>
          <w:rFonts w:ascii="Arial" w:hAnsi="Arial" w:cs="Arial"/>
        </w:rPr>
        <w:t>Visually inspect each cord for damage or possible damage.</w:t>
      </w:r>
    </w:p>
    <w:p w14:paraId="251282FB" w14:textId="77777777" w:rsidR="00091E5E" w:rsidRDefault="00091E5E" w:rsidP="00091E5E">
      <w:pPr>
        <w:rPr>
          <w:rFonts w:ascii="Arial" w:hAnsi="Arial" w:cs="Arial"/>
        </w:rPr>
      </w:pPr>
    </w:p>
    <w:p w14:paraId="251282FC" w14:textId="77777777" w:rsidR="00091E5E" w:rsidRDefault="006974D1" w:rsidP="00425D9C">
      <w:pPr>
        <w:numPr>
          <w:ilvl w:val="2"/>
          <w:numId w:val="1"/>
        </w:numPr>
        <w:rPr>
          <w:rFonts w:ascii="Arial" w:hAnsi="Arial" w:cs="Arial"/>
        </w:rPr>
      </w:pPr>
      <w:r>
        <w:rPr>
          <w:rFonts w:ascii="Arial" w:hAnsi="Arial" w:cs="Arial"/>
        </w:rPr>
        <w:t>Each cord or receptacle tested on a quarterly basis shall be marked with the corresponding color in accordance with the following table:</w:t>
      </w:r>
    </w:p>
    <w:p w14:paraId="251282FD" w14:textId="77777777" w:rsidR="006974D1" w:rsidRDefault="006974D1" w:rsidP="006974D1">
      <w:pPr>
        <w:rPr>
          <w:rFonts w:ascii="Arial" w:hAnsi="Arial" w:cs="Arial"/>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0"/>
        <w:gridCol w:w="1800"/>
      </w:tblGrid>
      <w:tr w:rsidR="006974D1" w:rsidRPr="00EE45D2" w14:paraId="25128301" w14:textId="77777777" w:rsidTr="00EE45D2">
        <w:tc>
          <w:tcPr>
            <w:tcW w:w="1980" w:type="dxa"/>
            <w:tcBorders>
              <w:bottom w:val="thinThickSmallGap" w:sz="24" w:space="0" w:color="auto"/>
            </w:tcBorders>
          </w:tcPr>
          <w:p w14:paraId="251282FE" w14:textId="77777777" w:rsidR="006974D1" w:rsidRPr="00EE45D2" w:rsidRDefault="006974D1" w:rsidP="006974D1">
            <w:pPr>
              <w:rPr>
                <w:rFonts w:ascii="Arial" w:hAnsi="Arial" w:cs="Arial"/>
                <w:b/>
              </w:rPr>
            </w:pPr>
            <w:r w:rsidRPr="00EE45D2">
              <w:rPr>
                <w:rFonts w:ascii="Arial" w:hAnsi="Arial" w:cs="Arial"/>
                <w:b/>
              </w:rPr>
              <w:t>Quarter</w:t>
            </w:r>
          </w:p>
        </w:tc>
        <w:tc>
          <w:tcPr>
            <w:tcW w:w="3600" w:type="dxa"/>
            <w:tcBorders>
              <w:bottom w:val="thinThickSmallGap" w:sz="24" w:space="0" w:color="auto"/>
            </w:tcBorders>
          </w:tcPr>
          <w:p w14:paraId="251282FF" w14:textId="77777777" w:rsidR="006974D1" w:rsidRPr="00EE45D2" w:rsidRDefault="006974D1" w:rsidP="006974D1">
            <w:pPr>
              <w:rPr>
                <w:rFonts w:ascii="Arial" w:hAnsi="Arial" w:cs="Arial"/>
                <w:b/>
              </w:rPr>
            </w:pPr>
            <w:r w:rsidRPr="00EE45D2">
              <w:rPr>
                <w:rFonts w:ascii="Arial" w:hAnsi="Arial" w:cs="Arial"/>
                <w:b/>
              </w:rPr>
              <w:t>Months</w:t>
            </w:r>
          </w:p>
        </w:tc>
        <w:tc>
          <w:tcPr>
            <w:tcW w:w="1800" w:type="dxa"/>
            <w:tcBorders>
              <w:bottom w:val="thinThickSmallGap" w:sz="24" w:space="0" w:color="auto"/>
            </w:tcBorders>
          </w:tcPr>
          <w:p w14:paraId="25128300" w14:textId="77777777" w:rsidR="006974D1" w:rsidRPr="00EE45D2" w:rsidRDefault="006974D1" w:rsidP="006974D1">
            <w:pPr>
              <w:rPr>
                <w:rFonts w:ascii="Arial" w:hAnsi="Arial" w:cs="Arial"/>
                <w:b/>
              </w:rPr>
            </w:pPr>
            <w:r w:rsidRPr="00EE45D2">
              <w:rPr>
                <w:rFonts w:ascii="Arial" w:hAnsi="Arial" w:cs="Arial"/>
                <w:b/>
              </w:rPr>
              <w:t>Color</w:t>
            </w:r>
          </w:p>
        </w:tc>
      </w:tr>
      <w:tr w:rsidR="006974D1" w:rsidRPr="00EE45D2" w14:paraId="25128305" w14:textId="77777777" w:rsidTr="00EE45D2">
        <w:tc>
          <w:tcPr>
            <w:tcW w:w="1980" w:type="dxa"/>
            <w:tcBorders>
              <w:top w:val="thinThickSmallGap" w:sz="24" w:space="0" w:color="auto"/>
            </w:tcBorders>
          </w:tcPr>
          <w:p w14:paraId="25128302" w14:textId="77777777" w:rsidR="006974D1" w:rsidRPr="00EE45D2" w:rsidRDefault="006974D1" w:rsidP="006974D1">
            <w:pPr>
              <w:rPr>
                <w:rFonts w:ascii="Arial" w:hAnsi="Arial" w:cs="Arial"/>
              </w:rPr>
            </w:pPr>
            <w:r w:rsidRPr="00EE45D2">
              <w:rPr>
                <w:rFonts w:ascii="Arial" w:hAnsi="Arial" w:cs="Arial"/>
              </w:rPr>
              <w:t>First</w:t>
            </w:r>
          </w:p>
        </w:tc>
        <w:tc>
          <w:tcPr>
            <w:tcW w:w="3600" w:type="dxa"/>
            <w:tcBorders>
              <w:top w:val="thinThickSmallGap" w:sz="24" w:space="0" w:color="auto"/>
            </w:tcBorders>
          </w:tcPr>
          <w:p w14:paraId="25128303" w14:textId="77777777" w:rsidR="006974D1" w:rsidRPr="00EE45D2" w:rsidRDefault="006974D1" w:rsidP="006974D1">
            <w:pPr>
              <w:rPr>
                <w:rFonts w:ascii="Arial" w:hAnsi="Arial" w:cs="Arial"/>
              </w:rPr>
            </w:pPr>
            <w:r w:rsidRPr="00EE45D2">
              <w:rPr>
                <w:rFonts w:ascii="Arial" w:hAnsi="Arial" w:cs="Arial"/>
              </w:rPr>
              <w:t>Jan-March</w:t>
            </w:r>
          </w:p>
        </w:tc>
        <w:tc>
          <w:tcPr>
            <w:tcW w:w="1800" w:type="dxa"/>
            <w:tcBorders>
              <w:top w:val="thinThickSmallGap" w:sz="24" w:space="0" w:color="auto"/>
            </w:tcBorders>
          </w:tcPr>
          <w:p w14:paraId="25128304" w14:textId="77777777" w:rsidR="006974D1" w:rsidRPr="00EE45D2" w:rsidRDefault="00067729" w:rsidP="006974D1">
            <w:pPr>
              <w:rPr>
                <w:rFonts w:ascii="Arial" w:hAnsi="Arial" w:cs="Arial"/>
              </w:rPr>
            </w:pPr>
            <w:r>
              <w:rPr>
                <w:rFonts w:ascii="Arial" w:hAnsi="Arial" w:cs="Arial"/>
              </w:rPr>
              <w:t>White</w:t>
            </w:r>
          </w:p>
        </w:tc>
      </w:tr>
      <w:tr w:rsidR="006974D1" w:rsidRPr="00EE45D2" w14:paraId="25128309" w14:textId="77777777" w:rsidTr="00EE45D2">
        <w:tc>
          <w:tcPr>
            <w:tcW w:w="1980" w:type="dxa"/>
          </w:tcPr>
          <w:p w14:paraId="25128306" w14:textId="77777777" w:rsidR="006974D1" w:rsidRPr="00EE45D2" w:rsidRDefault="006974D1" w:rsidP="006974D1">
            <w:pPr>
              <w:rPr>
                <w:rFonts w:ascii="Arial" w:hAnsi="Arial" w:cs="Arial"/>
              </w:rPr>
            </w:pPr>
            <w:r w:rsidRPr="00EE45D2">
              <w:rPr>
                <w:rFonts w:ascii="Arial" w:hAnsi="Arial" w:cs="Arial"/>
              </w:rPr>
              <w:t>Second</w:t>
            </w:r>
          </w:p>
        </w:tc>
        <w:tc>
          <w:tcPr>
            <w:tcW w:w="3600" w:type="dxa"/>
          </w:tcPr>
          <w:p w14:paraId="25128307" w14:textId="77777777" w:rsidR="006974D1" w:rsidRPr="00EE45D2" w:rsidRDefault="006974D1" w:rsidP="006974D1">
            <w:pPr>
              <w:rPr>
                <w:rFonts w:ascii="Arial" w:hAnsi="Arial" w:cs="Arial"/>
              </w:rPr>
            </w:pPr>
            <w:r w:rsidRPr="00EE45D2">
              <w:rPr>
                <w:rFonts w:ascii="Arial" w:hAnsi="Arial" w:cs="Arial"/>
              </w:rPr>
              <w:t>April-June</w:t>
            </w:r>
          </w:p>
        </w:tc>
        <w:tc>
          <w:tcPr>
            <w:tcW w:w="1800" w:type="dxa"/>
          </w:tcPr>
          <w:p w14:paraId="25128308" w14:textId="77777777" w:rsidR="006974D1" w:rsidRPr="00EE45D2" w:rsidRDefault="006974D1" w:rsidP="006974D1">
            <w:pPr>
              <w:rPr>
                <w:rFonts w:ascii="Arial" w:hAnsi="Arial" w:cs="Arial"/>
              </w:rPr>
            </w:pPr>
            <w:r w:rsidRPr="00EE45D2">
              <w:rPr>
                <w:rFonts w:ascii="Arial" w:hAnsi="Arial" w:cs="Arial"/>
              </w:rPr>
              <w:t>Green</w:t>
            </w:r>
          </w:p>
        </w:tc>
      </w:tr>
      <w:tr w:rsidR="006974D1" w:rsidRPr="00EE45D2" w14:paraId="2512830D" w14:textId="77777777" w:rsidTr="00EE45D2">
        <w:tc>
          <w:tcPr>
            <w:tcW w:w="1980" w:type="dxa"/>
          </w:tcPr>
          <w:p w14:paraId="2512830A" w14:textId="77777777" w:rsidR="006974D1" w:rsidRPr="00EE45D2" w:rsidRDefault="006974D1" w:rsidP="006974D1">
            <w:pPr>
              <w:rPr>
                <w:rFonts w:ascii="Arial" w:hAnsi="Arial" w:cs="Arial"/>
              </w:rPr>
            </w:pPr>
            <w:r w:rsidRPr="00EE45D2">
              <w:rPr>
                <w:rFonts w:ascii="Arial" w:hAnsi="Arial" w:cs="Arial"/>
              </w:rPr>
              <w:t>Third</w:t>
            </w:r>
          </w:p>
        </w:tc>
        <w:tc>
          <w:tcPr>
            <w:tcW w:w="3600" w:type="dxa"/>
          </w:tcPr>
          <w:p w14:paraId="2512830B" w14:textId="77777777" w:rsidR="006974D1" w:rsidRPr="00EE45D2" w:rsidRDefault="006974D1" w:rsidP="006974D1">
            <w:pPr>
              <w:rPr>
                <w:rFonts w:ascii="Arial" w:hAnsi="Arial" w:cs="Arial"/>
              </w:rPr>
            </w:pPr>
            <w:r w:rsidRPr="00EE45D2">
              <w:rPr>
                <w:rFonts w:ascii="Arial" w:hAnsi="Arial" w:cs="Arial"/>
              </w:rPr>
              <w:t>July-Sept</w:t>
            </w:r>
          </w:p>
        </w:tc>
        <w:tc>
          <w:tcPr>
            <w:tcW w:w="1800" w:type="dxa"/>
          </w:tcPr>
          <w:p w14:paraId="2512830C" w14:textId="77777777" w:rsidR="006974D1" w:rsidRPr="00EE45D2" w:rsidRDefault="006974D1" w:rsidP="006974D1">
            <w:pPr>
              <w:rPr>
                <w:rFonts w:ascii="Arial" w:hAnsi="Arial" w:cs="Arial"/>
              </w:rPr>
            </w:pPr>
            <w:r w:rsidRPr="00EE45D2">
              <w:rPr>
                <w:rFonts w:ascii="Arial" w:hAnsi="Arial" w:cs="Arial"/>
              </w:rPr>
              <w:t>Red</w:t>
            </w:r>
          </w:p>
        </w:tc>
      </w:tr>
      <w:tr w:rsidR="006974D1" w:rsidRPr="00EE45D2" w14:paraId="25128311" w14:textId="77777777" w:rsidTr="00EE45D2">
        <w:tc>
          <w:tcPr>
            <w:tcW w:w="1980" w:type="dxa"/>
          </w:tcPr>
          <w:p w14:paraId="2512830E" w14:textId="77777777" w:rsidR="006974D1" w:rsidRPr="00EE45D2" w:rsidRDefault="006974D1" w:rsidP="006974D1">
            <w:pPr>
              <w:rPr>
                <w:rFonts w:ascii="Arial" w:hAnsi="Arial" w:cs="Arial"/>
              </w:rPr>
            </w:pPr>
            <w:r w:rsidRPr="00EE45D2">
              <w:rPr>
                <w:rFonts w:ascii="Arial" w:hAnsi="Arial" w:cs="Arial"/>
              </w:rPr>
              <w:t>Fourth</w:t>
            </w:r>
          </w:p>
        </w:tc>
        <w:tc>
          <w:tcPr>
            <w:tcW w:w="3600" w:type="dxa"/>
          </w:tcPr>
          <w:p w14:paraId="2512830F" w14:textId="77777777" w:rsidR="006974D1" w:rsidRPr="00EE45D2" w:rsidRDefault="006974D1" w:rsidP="006974D1">
            <w:pPr>
              <w:rPr>
                <w:rFonts w:ascii="Arial" w:hAnsi="Arial" w:cs="Arial"/>
              </w:rPr>
            </w:pPr>
            <w:r w:rsidRPr="00EE45D2">
              <w:rPr>
                <w:rFonts w:ascii="Arial" w:hAnsi="Arial" w:cs="Arial"/>
              </w:rPr>
              <w:t>Oct-Dec</w:t>
            </w:r>
          </w:p>
        </w:tc>
        <w:tc>
          <w:tcPr>
            <w:tcW w:w="1800" w:type="dxa"/>
          </w:tcPr>
          <w:p w14:paraId="25128310" w14:textId="77777777" w:rsidR="006974D1" w:rsidRPr="00EE45D2" w:rsidRDefault="00067729" w:rsidP="006974D1">
            <w:pPr>
              <w:rPr>
                <w:rFonts w:ascii="Arial" w:hAnsi="Arial" w:cs="Arial"/>
              </w:rPr>
            </w:pPr>
            <w:r>
              <w:rPr>
                <w:rFonts w:ascii="Arial" w:hAnsi="Arial" w:cs="Arial"/>
              </w:rPr>
              <w:t>Orange</w:t>
            </w:r>
          </w:p>
        </w:tc>
      </w:tr>
    </w:tbl>
    <w:p w14:paraId="25128312" w14:textId="77777777" w:rsidR="006974D1" w:rsidRDefault="006974D1" w:rsidP="006974D1">
      <w:pPr>
        <w:rPr>
          <w:rFonts w:ascii="Arial" w:hAnsi="Arial" w:cs="Arial"/>
        </w:rPr>
      </w:pPr>
    </w:p>
    <w:p w14:paraId="25128313" w14:textId="77777777" w:rsidR="001C72DD" w:rsidRDefault="001C72DD" w:rsidP="001C72DD">
      <w:pPr>
        <w:ind w:left="720"/>
        <w:rPr>
          <w:rFonts w:ascii="Arial" w:hAnsi="Arial" w:cs="Arial"/>
        </w:rPr>
      </w:pPr>
    </w:p>
    <w:p w14:paraId="25128314" w14:textId="77777777" w:rsidR="007A1714" w:rsidRDefault="001C72DD" w:rsidP="00425D9C">
      <w:pPr>
        <w:numPr>
          <w:ilvl w:val="1"/>
          <w:numId w:val="1"/>
        </w:numPr>
        <w:rPr>
          <w:rFonts w:ascii="Arial" w:hAnsi="Arial" w:cs="Arial"/>
        </w:rPr>
      </w:pPr>
      <w:r>
        <w:rPr>
          <w:rFonts w:ascii="Arial" w:hAnsi="Arial" w:cs="Arial"/>
        </w:rPr>
        <w:t>PORTABLE MULTIPLE OUTLET STRIP</w:t>
      </w:r>
    </w:p>
    <w:p w14:paraId="25128315" w14:textId="77777777" w:rsidR="001C72DD" w:rsidRDefault="001C72DD" w:rsidP="001C72DD">
      <w:pPr>
        <w:ind w:left="720"/>
        <w:rPr>
          <w:rFonts w:ascii="Arial" w:hAnsi="Arial" w:cs="Arial"/>
        </w:rPr>
      </w:pPr>
    </w:p>
    <w:p w14:paraId="25128316" w14:textId="77777777" w:rsidR="007A1714" w:rsidRDefault="007A1714" w:rsidP="00425D9C">
      <w:pPr>
        <w:numPr>
          <w:ilvl w:val="2"/>
          <w:numId w:val="1"/>
        </w:numPr>
        <w:rPr>
          <w:rFonts w:ascii="Arial" w:hAnsi="Arial" w:cs="Arial"/>
        </w:rPr>
      </w:pPr>
      <w:r>
        <w:rPr>
          <w:rFonts w:ascii="Arial" w:hAnsi="Arial" w:cs="Arial"/>
        </w:rPr>
        <w:t>Portable multiple outlet strips (also called surge protectors) are permitted for use with computers, video equipment, and other applications where surge protection is desirable.  Portable multiple outlet strips shall not be used for refrigerators, microwave ovens, coffee pots, or other applications where permanent wiring is required.</w:t>
      </w:r>
    </w:p>
    <w:p w14:paraId="25128317" w14:textId="77777777" w:rsidR="001C72DD" w:rsidRDefault="001C72DD" w:rsidP="001C72DD">
      <w:pPr>
        <w:ind w:left="1440"/>
        <w:rPr>
          <w:rFonts w:ascii="Arial" w:hAnsi="Arial" w:cs="Arial"/>
        </w:rPr>
      </w:pPr>
    </w:p>
    <w:p w14:paraId="25128318" w14:textId="77777777" w:rsidR="007A1714" w:rsidRDefault="007A1714" w:rsidP="00425D9C">
      <w:pPr>
        <w:numPr>
          <w:ilvl w:val="2"/>
          <w:numId w:val="1"/>
        </w:numPr>
        <w:rPr>
          <w:rFonts w:ascii="Arial" w:hAnsi="Arial" w:cs="Arial"/>
        </w:rPr>
      </w:pPr>
      <w:r>
        <w:rPr>
          <w:rFonts w:ascii="Arial" w:hAnsi="Arial" w:cs="Arial"/>
        </w:rPr>
        <w:t>Use and care of portable multiple outlet strips shall be in accordance with the requirements of the NEC.</w:t>
      </w:r>
    </w:p>
    <w:p w14:paraId="25128319" w14:textId="77777777" w:rsidR="001C72DD" w:rsidRDefault="001C72DD" w:rsidP="001C72DD">
      <w:pPr>
        <w:ind w:left="1440"/>
        <w:rPr>
          <w:rFonts w:ascii="Arial" w:hAnsi="Arial" w:cs="Arial"/>
        </w:rPr>
      </w:pPr>
    </w:p>
    <w:p w14:paraId="2512831A" w14:textId="77777777" w:rsidR="007A1714" w:rsidRDefault="007A1714" w:rsidP="00425D9C">
      <w:pPr>
        <w:numPr>
          <w:ilvl w:val="2"/>
          <w:numId w:val="1"/>
        </w:numPr>
        <w:rPr>
          <w:rFonts w:ascii="Arial" w:hAnsi="Arial" w:cs="Arial"/>
        </w:rPr>
      </w:pPr>
      <w:r>
        <w:rPr>
          <w:rFonts w:ascii="Arial" w:hAnsi="Arial" w:cs="Arial"/>
        </w:rPr>
        <w:t>Only Underwriters laboratories, Inc. (UL)-listed portable multiple outlet strips shall be used,</w:t>
      </w:r>
    </w:p>
    <w:p w14:paraId="2512831B" w14:textId="77777777" w:rsidR="001C72DD" w:rsidRDefault="001C72DD" w:rsidP="001C72DD">
      <w:pPr>
        <w:ind w:left="1440"/>
        <w:rPr>
          <w:rFonts w:ascii="Arial" w:hAnsi="Arial" w:cs="Arial"/>
        </w:rPr>
      </w:pPr>
    </w:p>
    <w:p w14:paraId="2512831C" w14:textId="77777777" w:rsidR="007A1714" w:rsidRDefault="007A1714" w:rsidP="00425D9C">
      <w:pPr>
        <w:numPr>
          <w:ilvl w:val="2"/>
          <w:numId w:val="1"/>
        </w:numPr>
        <w:rPr>
          <w:rFonts w:ascii="Arial" w:hAnsi="Arial" w:cs="Arial"/>
        </w:rPr>
      </w:pPr>
      <w:r>
        <w:rPr>
          <w:rFonts w:ascii="Arial" w:hAnsi="Arial" w:cs="Arial"/>
        </w:rPr>
        <w:t>Portable multiple outlet strips shall be grounded and equipped with internal circuit breaker protection.</w:t>
      </w:r>
    </w:p>
    <w:p w14:paraId="2512831D" w14:textId="77777777" w:rsidR="001C72DD" w:rsidRDefault="001C72DD" w:rsidP="001C72DD">
      <w:pPr>
        <w:ind w:left="1440"/>
        <w:rPr>
          <w:rFonts w:ascii="Arial" w:hAnsi="Arial" w:cs="Arial"/>
        </w:rPr>
      </w:pPr>
    </w:p>
    <w:p w14:paraId="2512831E" w14:textId="77777777" w:rsidR="007A1714" w:rsidRDefault="007A1714" w:rsidP="00425D9C">
      <w:pPr>
        <w:numPr>
          <w:ilvl w:val="2"/>
          <w:numId w:val="1"/>
        </w:numPr>
        <w:rPr>
          <w:rFonts w:ascii="Arial" w:hAnsi="Arial" w:cs="Arial"/>
        </w:rPr>
      </w:pPr>
      <w:r>
        <w:rPr>
          <w:rFonts w:ascii="Arial" w:hAnsi="Arial" w:cs="Arial"/>
        </w:rPr>
        <w:t>Portable multiple outlet strips shall not be affixed to structures, furniture, etc.</w:t>
      </w:r>
    </w:p>
    <w:p w14:paraId="2512831F" w14:textId="77777777" w:rsidR="001C72DD" w:rsidRDefault="001C72DD" w:rsidP="001C72DD">
      <w:pPr>
        <w:ind w:left="1440"/>
        <w:rPr>
          <w:rFonts w:ascii="Arial" w:hAnsi="Arial" w:cs="Arial"/>
        </w:rPr>
      </w:pPr>
    </w:p>
    <w:p w14:paraId="25128320" w14:textId="77777777" w:rsidR="007A1714" w:rsidRDefault="007A1714" w:rsidP="00425D9C">
      <w:pPr>
        <w:numPr>
          <w:ilvl w:val="2"/>
          <w:numId w:val="1"/>
        </w:numPr>
        <w:rPr>
          <w:rFonts w:ascii="Arial" w:hAnsi="Arial" w:cs="Arial"/>
        </w:rPr>
      </w:pPr>
      <w:r>
        <w:rPr>
          <w:rFonts w:ascii="Arial" w:hAnsi="Arial" w:cs="Arial"/>
        </w:rPr>
        <w:t xml:space="preserve">Extension cords shall not be used in conjunction with </w:t>
      </w:r>
      <w:r w:rsidR="001C72DD">
        <w:rPr>
          <w:rFonts w:ascii="Arial" w:hAnsi="Arial" w:cs="Arial"/>
        </w:rPr>
        <w:t>portable multiple outlet strips.</w:t>
      </w:r>
    </w:p>
    <w:p w14:paraId="25128321" w14:textId="77777777" w:rsidR="001C72DD" w:rsidRDefault="001C72DD" w:rsidP="001C72DD">
      <w:pPr>
        <w:rPr>
          <w:rFonts w:ascii="Arial" w:hAnsi="Arial" w:cs="Arial"/>
        </w:rPr>
      </w:pPr>
    </w:p>
    <w:p w14:paraId="25128322" w14:textId="2E4FD569" w:rsidR="007A1714" w:rsidRDefault="007A1714" w:rsidP="00425D9C">
      <w:pPr>
        <w:numPr>
          <w:ilvl w:val="2"/>
          <w:numId w:val="1"/>
        </w:numPr>
        <w:rPr>
          <w:rFonts w:ascii="Arial" w:hAnsi="Arial" w:cs="Arial"/>
        </w:rPr>
      </w:pPr>
      <w:r>
        <w:rPr>
          <w:rFonts w:ascii="Arial" w:hAnsi="Arial" w:cs="Arial"/>
        </w:rPr>
        <w:t xml:space="preserve">Portable multiple outlet strips shall not be plugged one into another (daisy chained) to accommodate additional appliances/equipment.  Where the use of a single portable multiple outlet strip does not provide </w:t>
      </w:r>
      <w:proofErr w:type="gramStart"/>
      <w:r>
        <w:rPr>
          <w:rFonts w:ascii="Arial" w:hAnsi="Arial" w:cs="Arial"/>
        </w:rPr>
        <w:t>sufficient</w:t>
      </w:r>
      <w:proofErr w:type="gramEnd"/>
      <w:r>
        <w:rPr>
          <w:rFonts w:ascii="Arial" w:hAnsi="Arial" w:cs="Arial"/>
        </w:rPr>
        <w:t xml:space="preserve"> quantities </w:t>
      </w:r>
      <w:r>
        <w:rPr>
          <w:rFonts w:ascii="Arial" w:hAnsi="Arial" w:cs="Arial"/>
        </w:rPr>
        <w:lastRenderedPageBreak/>
        <w:t>of outlets, additional permanent receptacle outlets shall be installed in accordance with applicable codes.</w:t>
      </w:r>
    </w:p>
    <w:p w14:paraId="669721C6" w14:textId="561E7705" w:rsidR="00526429" w:rsidRDefault="00526429">
      <w:pPr>
        <w:pStyle w:val="ListParagraph"/>
        <w:rPr>
          <w:rFonts w:ascii="Arial" w:hAnsi="Arial" w:cs="Arial"/>
        </w:rPr>
      </w:pPr>
    </w:p>
    <w:p w14:paraId="53D6173C" w14:textId="77777777" w:rsidR="005608FF" w:rsidRPr="009F6413" w:rsidRDefault="005608FF" w:rsidP="00DD4F41">
      <w:pPr>
        <w:rPr>
          <w:rFonts w:ascii="Arial" w:hAnsi="Arial" w:cs="Arial"/>
        </w:rPr>
      </w:pPr>
    </w:p>
    <w:p w14:paraId="47BADC02" w14:textId="574640DF" w:rsidR="00526429" w:rsidRDefault="00526429" w:rsidP="00425D9C">
      <w:pPr>
        <w:numPr>
          <w:ilvl w:val="1"/>
          <w:numId w:val="1"/>
        </w:numPr>
        <w:rPr>
          <w:rFonts w:ascii="Arial" w:hAnsi="Arial" w:cs="Arial"/>
        </w:rPr>
      </w:pPr>
      <w:r>
        <w:rPr>
          <w:rFonts w:ascii="Arial" w:hAnsi="Arial" w:cs="Arial"/>
        </w:rPr>
        <w:t xml:space="preserve">OVERHEAD POWER LINES </w:t>
      </w:r>
    </w:p>
    <w:p w14:paraId="3D339051" w14:textId="77777777" w:rsidR="005608FF" w:rsidRDefault="005608FF" w:rsidP="00DD4F41">
      <w:pPr>
        <w:ind w:left="1440"/>
        <w:rPr>
          <w:rFonts w:ascii="Arial" w:hAnsi="Arial" w:cs="Arial"/>
        </w:rPr>
      </w:pPr>
    </w:p>
    <w:p w14:paraId="1B06923F" w14:textId="07902B56" w:rsidR="00526429" w:rsidRPr="002239C4" w:rsidRDefault="00526429">
      <w:pPr>
        <w:numPr>
          <w:ilvl w:val="2"/>
          <w:numId w:val="1"/>
        </w:numPr>
        <w:rPr>
          <w:rFonts w:ascii="Arial" w:hAnsi="Arial" w:cs="Arial"/>
        </w:rPr>
      </w:pPr>
      <w:r>
        <w:rPr>
          <w:rFonts w:ascii="Arial" w:hAnsi="Arial" w:cs="Arial"/>
        </w:rPr>
        <w:t xml:space="preserve">When using equipment or operating motor vehicles around electrical hazards, </w:t>
      </w:r>
      <w:r w:rsidR="002239C4">
        <w:rPr>
          <w:rFonts w:ascii="Arial" w:hAnsi="Arial" w:cs="Arial"/>
        </w:rPr>
        <w:t>d</w:t>
      </w:r>
      <w:r w:rsidR="002239C4" w:rsidRPr="001C326A">
        <w:rPr>
          <w:rFonts w:ascii="Arial" w:hAnsi="Arial" w:cs="Arial"/>
        </w:rPr>
        <w:t xml:space="preserve">etermine if any part of the operation (crane/derrick, load, load line, excavator, etc.) could get closer than </w:t>
      </w:r>
      <w:r w:rsidR="002239C4" w:rsidRPr="001C326A">
        <w:rPr>
          <w:rFonts w:ascii="Arial" w:hAnsi="Arial" w:cs="Arial"/>
          <w:b/>
        </w:rPr>
        <w:t xml:space="preserve">20 </w:t>
      </w:r>
      <w:r w:rsidR="002239C4" w:rsidRPr="001C326A">
        <w:rPr>
          <w:rFonts w:ascii="Arial" w:hAnsi="Arial" w:cs="Arial"/>
        </w:rPr>
        <w:t xml:space="preserve">feet of a power line that is </w:t>
      </w:r>
      <w:r w:rsidR="002239C4" w:rsidRPr="001C326A">
        <w:rPr>
          <w:rFonts w:ascii="Arial" w:hAnsi="Arial" w:cs="Arial"/>
          <w:u w:val="single"/>
        </w:rPr>
        <w:t xml:space="preserve">up to </w:t>
      </w:r>
      <w:r w:rsidR="002239C4" w:rsidRPr="001C326A">
        <w:rPr>
          <w:rFonts w:ascii="Arial" w:hAnsi="Arial" w:cs="Arial"/>
        </w:rPr>
        <w:t xml:space="preserve">345 kV or closer than </w:t>
      </w:r>
      <w:r w:rsidR="002239C4" w:rsidRPr="001C326A">
        <w:rPr>
          <w:rFonts w:ascii="Arial" w:hAnsi="Arial" w:cs="Arial"/>
          <w:b/>
        </w:rPr>
        <w:t xml:space="preserve">50 </w:t>
      </w:r>
      <w:r w:rsidR="002239C4" w:rsidRPr="001C326A">
        <w:rPr>
          <w:rFonts w:ascii="Arial" w:hAnsi="Arial" w:cs="Arial"/>
        </w:rPr>
        <w:t xml:space="preserve">feet of a power line that </w:t>
      </w:r>
      <w:r w:rsidR="002239C4" w:rsidRPr="001C326A">
        <w:rPr>
          <w:rFonts w:ascii="Arial" w:hAnsi="Arial" w:cs="Arial"/>
          <w:u w:val="single"/>
        </w:rPr>
        <w:t xml:space="preserve">exceeds </w:t>
      </w:r>
      <w:r w:rsidR="002239C4" w:rsidRPr="001C326A">
        <w:rPr>
          <w:rFonts w:ascii="Arial" w:hAnsi="Arial" w:cs="Arial"/>
        </w:rPr>
        <w:t>345</w:t>
      </w:r>
      <w:r w:rsidR="002239C4">
        <w:rPr>
          <w:rFonts w:ascii="Arial" w:hAnsi="Arial" w:cs="Arial"/>
        </w:rPr>
        <w:t xml:space="preserve">kV.  If the operation requires the work to be closer than prescribed refer to </w:t>
      </w:r>
      <w:r>
        <w:rPr>
          <w:rFonts w:ascii="Arial" w:hAnsi="Arial" w:cs="Arial"/>
        </w:rPr>
        <w:t xml:space="preserve">AISH 37 Overhead Hazards. </w:t>
      </w:r>
    </w:p>
    <w:p w14:paraId="25128323" w14:textId="77777777" w:rsidR="000D4EF4" w:rsidRDefault="007A1714">
      <w:pPr>
        <w:rPr>
          <w:rFonts w:ascii="Arial" w:hAnsi="Arial" w:cs="Arial"/>
          <w:b/>
          <w:bCs/>
          <w:sz w:val="28"/>
        </w:rPr>
      </w:pPr>
      <w:r>
        <w:rPr>
          <w:rFonts w:ascii="Arial" w:hAnsi="Arial" w:cs="Arial"/>
          <w:b/>
          <w:bCs/>
          <w:sz w:val="28"/>
        </w:rPr>
        <w:tab/>
      </w:r>
    </w:p>
    <w:p w14:paraId="25128324" w14:textId="77777777" w:rsidR="000D4EF4" w:rsidRDefault="000D4EF4">
      <w:pPr>
        <w:rPr>
          <w:rFonts w:ascii="Arial" w:hAnsi="Arial" w:cs="Arial"/>
          <w:b/>
          <w:bCs/>
          <w:sz w:val="28"/>
        </w:rPr>
      </w:pPr>
      <w:r>
        <w:rPr>
          <w:rFonts w:ascii="Arial" w:hAnsi="Arial" w:cs="Arial"/>
          <w:b/>
          <w:bCs/>
          <w:sz w:val="28"/>
        </w:rPr>
        <w:br w:type="page"/>
      </w:r>
    </w:p>
    <w:p w14:paraId="25128325" w14:textId="77777777" w:rsidR="007A1714" w:rsidRDefault="007A1714">
      <w:pPr>
        <w:rPr>
          <w:rFonts w:ascii="Arial" w:hAnsi="Arial" w:cs="Arial"/>
          <w:b/>
          <w:bCs/>
          <w:sz w:val="28"/>
        </w:rPr>
      </w:pPr>
    </w:p>
    <w:p w14:paraId="25128326" w14:textId="77777777" w:rsidR="007A1714" w:rsidRDefault="007A1714">
      <w:pPr>
        <w:rPr>
          <w:rFonts w:ascii="Arial" w:hAnsi="Arial" w:cs="Arial"/>
          <w:b/>
          <w:bCs/>
          <w:sz w:val="28"/>
        </w:rPr>
      </w:pPr>
      <w:r>
        <w:rPr>
          <w:rFonts w:ascii="Arial" w:hAnsi="Arial" w:cs="Arial"/>
          <w:b/>
          <w:bCs/>
          <w:sz w:val="28"/>
        </w:rPr>
        <w:t>6.0</w:t>
      </w:r>
      <w:r>
        <w:rPr>
          <w:rFonts w:ascii="Arial" w:hAnsi="Arial" w:cs="Arial"/>
          <w:b/>
          <w:bCs/>
          <w:sz w:val="28"/>
        </w:rPr>
        <w:tab/>
        <w:t>R</w:t>
      </w:r>
      <w:r w:rsidR="003B47CD">
        <w:rPr>
          <w:rFonts w:ascii="Arial" w:hAnsi="Arial" w:cs="Arial"/>
          <w:b/>
          <w:bCs/>
          <w:sz w:val="28"/>
        </w:rPr>
        <w:t>ecords</w:t>
      </w:r>
    </w:p>
    <w:p w14:paraId="25128327" w14:textId="77777777" w:rsidR="007A1714" w:rsidRDefault="007A1714">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217"/>
        <w:gridCol w:w="3003"/>
      </w:tblGrid>
      <w:tr w:rsidR="007A1714" w14:paraId="2512832D" w14:textId="77777777">
        <w:tc>
          <w:tcPr>
            <w:tcW w:w="4248" w:type="dxa"/>
          </w:tcPr>
          <w:p w14:paraId="25128328" w14:textId="77777777" w:rsidR="007A1714" w:rsidRDefault="007A1714">
            <w:pPr>
              <w:jc w:val="center"/>
              <w:rPr>
                <w:rFonts w:ascii="Arial" w:hAnsi="Arial" w:cs="Arial"/>
              </w:rPr>
            </w:pPr>
            <w:r>
              <w:rPr>
                <w:rFonts w:ascii="Arial" w:hAnsi="Arial" w:cs="Arial"/>
              </w:rPr>
              <w:t>Document</w:t>
            </w:r>
          </w:p>
        </w:tc>
        <w:tc>
          <w:tcPr>
            <w:tcW w:w="2217" w:type="dxa"/>
          </w:tcPr>
          <w:p w14:paraId="25128329" w14:textId="77777777" w:rsidR="007A1714" w:rsidRDefault="007A1714">
            <w:pPr>
              <w:jc w:val="center"/>
              <w:rPr>
                <w:rFonts w:ascii="Arial" w:hAnsi="Arial" w:cs="Arial"/>
              </w:rPr>
            </w:pPr>
            <w:r>
              <w:rPr>
                <w:rFonts w:ascii="Arial" w:hAnsi="Arial" w:cs="Arial"/>
              </w:rPr>
              <w:t>Record Submittal</w:t>
            </w:r>
          </w:p>
          <w:p w14:paraId="2512832A" w14:textId="77777777" w:rsidR="007A1714" w:rsidRDefault="007A1714">
            <w:pPr>
              <w:jc w:val="center"/>
              <w:rPr>
                <w:rFonts w:ascii="Arial" w:hAnsi="Arial" w:cs="Arial"/>
              </w:rPr>
            </w:pPr>
            <w:r>
              <w:rPr>
                <w:rFonts w:ascii="Arial" w:hAnsi="Arial" w:cs="Arial"/>
              </w:rPr>
              <w:t>Responsibility</w:t>
            </w:r>
          </w:p>
        </w:tc>
        <w:tc>
          <w:tcPr>
            <w:tcW w:w="3003" w:type="dxa"/>
          </w:tcPr>
          <w:p w14:paraId="2512832B" w14:textId="77777777" w:rsidR="007A1714" w:rsidRDefault="007A1714">
            <w:pPr>
              <w:jc w:val="center"/>
              <w:rPr>
                <w:rFonts w:ascii="Arial" w:hAnsi="Arial" w:cs="Arial"/>
              </w:rPr>
            </w:pPr>
            <w:r>
              <w:rPr>
                <w:rFonts w:ascii="Arial" w:hAnsi="Arial" w:cs="Arial"/>
              </w:rPr>
              <w:t>Record Retention</w:t>
            </w:r>
          </w:p>
          <w:p w14:paraId="2512832C" w14:textId="77777777" w:rsidR="007A1714" w:rsidRDefault="007A1714">
            <w:pPr>
              <w:jc w:val="center"/>
              <w:rPr>
                <w:rFonts w:ascii="Arial" w:hAnsi="Arial" w:cs="Arial"/>
              </w:rPr>
            </w:pPr>
            <w:r>
              <w:rPr>
                <w:rFonts w:ascii="Arial" w:hAnsi="Arial" w:cs="Arial"/>
              </w:rPr>
              <w:t>Responsibility</w:t>
            </w:r>
          </w:p>
        </w:tc>
      </w:tr>
      <w:tr w:rsidR="007A1714" w14:paraId="25128332" w14:textId="77777777">
        <w:tc>
          <w:tcPr>
            <w:tcW w:w="4248" w:type="dxa"/>
          </w:tcPr>
          <w:p w14:paraId="2512832E" w14:textId="77777777" w:rsidR="007A1714" w:rsidRDefault="007A1714">
            <w:pPr>
              <w:rPr>
                <w:rFonts w:ascii="Arial" w:hAnsi="Arial" w:cs="Arial"/>
              </w:rPr>
            </w:pPr>
            <w:r>
              <w:rPr>
                <w:rFonts w:ascii="Arial" w:hAnsi="Arial" w:cs="Arial"/>
              </w:rPr>
              <w:t>Energized Electrical Work Permit</w:t>
            </w:r>
          </w:p>
          <w:p w14:paraId="2512832F" w14:textId="77777777" w:rsidR="007A1714" w:rsidRDefault="007A1714">
            <w:pPr>
              <w:rPr>
                <w:rFonts w:ascii="Arial" w:hAnsi="Arial" w:cs="Arial"/>
              </w:rPr>
            </w:pPr>
          </w:p>
        </w:tc>
        <w:tc>
          <w:tcPr>
            <w:tcW w:w="2217" w:type="dxa"/>
          </w:tcPr>
          <w:p w14:paraId="25128330" w14:textId="77777777" w:rsidR="007A1714" w:rsidRDefault="007A1714">
            <w:pPr>
              <w:jc w:val="center"/>
              <w:rPr>
                <w:rFonts w:ascii="Arial" w:hAnsi="Arial" w:cs="Arial"/>
              </w:rPr>
            </w:pPr>
            <w:r>
              <w:rPr>
                <w:rFonts w:ascii="Arial" w:hAnsi="Arial" w:cs="Arial"/>
              </w:rPr>
              <w:t>Contractor</w:t>
            </w:r>
          </w:p>
        </w:tc>
        <w:tc>
          <w:tcPr>
            <w:tcW w:w="3003" w:type="dxa"/>
          </w:tcPr>
          <w:p w14:paraId="25128331" w14:textId="77777777" w:rsidR="007A1714" w:rsidRDefault="007A1714">
            <w:pPr>
              <w:jc w:val="center"/>
              <w:rPr>
                <w:rFonts w:ascii="Arial" w:hAnsi="Arial" w:cs="Arial"/>
              </w:rPr>
            </w:pPr>
            <w:r>
              <w:rPr>
                <w:rFonts w:ascii="Arial" w:hAnsi="Arial" w:cs="Arial"/>
              </w:rPr>
              <w:t>Construction Management</w:t>
            </w:r>
          </w:p>
        </w:tc>
      </w:tr>
    </w:tbl>
    <w:p w14:paraId="25128333" w14:textId="77777777" w:rsidR="007A1714" w:rsidRDefault="007A1714">
      <w:pPr>
        <w:ind w:left="720"/>
        <w:rPr>
          <w:rFonts w:ascii="Arial" w:hAnsi="Arial" w:cs="Arial"/>
        </w:rPr>
      </w:pPr>
    </w:p>
    <w:p w14:paraId="25128334" w14:textId="77777777" w:rsidR="007A1714" w:rsidRDefault="007A1714">
      <w:pPr>
        <w:rPr>
          <w:rFonts w:ascii="Arial" w:hAnsi="Arial" w:cs="Arial"/>
        </w:rPr>
      </w:pPr>
      <w:r>
        <w:rPr>
          <w:rFonts w:ascii="Arial" w:hAnsi="Arial" w:cs="Arial"/>
          <w:b/>
          <w:bCs/>
          <w:sz w:val="28"/>
        </w:rPr>
        <w:t>7.0</w:t>
      </w:r>
      <w:r>
        <w:rPr>
          <w:rFonts w:ascii="Arial" w:hAnsi="Arial" w:cs="Arial"/>
          <w:b/>
          <w:bCs/>
          <w:sz w:val="28"/>
        </w:rPr>
        <w:tab/>
        <w:t>R</w:t>
      </w:r>
      <w:r w:rsidR="003B47CD">
        <w:rPr>
          <w:rFonts w:ascii="Arial" w:hAnsi="Arial" w:cs="Arial"/>
          <w:b/>
          <w:bCs/>
          <w:sz w:val="28"/>
        </w:rPr>
        <w:t>eferences</w:t>
      </w:r>
    </w:p>
    <w:p w14:paraId="25128335" w14:textId="77777777" w:rsidR="007A1714" w:rsidRDefault="007A1714">
      <w:pPr>
        <w:rPr>
          <w:rFonts w:ascii="Arial" w:hAnsi="Arial" w:cs="Arial"/>
        </w:rPr>
      </w:pPr>
    </w:p>
    <w:p w14:paraId="25128336" w14:textId="77777777" w:rsidR="007A1714" w:rsidRDefault="007A1714">
      <w:pPr>
        <w:ind w:firstLine="720"/>
        <w:rPr>
          <w:rFonts w:ascii="Arial" w:hAnsi="Arial" w:cs="Arial"/>
        </w:rPr>
      </w:pPr>
      <w:r>
        <w:rPr>
          <w:rFonts w:ascii="Arial" w:hAnsi="Arial" w:cs="Arial"/>
        </w:rPr>
        <w:t>National Fire Protection Association, National Electric Code (NFPA-70)</w:t>
      </w:r>
    </w:p>
    <w:p w14:paraId="25128337" w14:textId="77777777" w:rsidR="007A1714" w:rsidRDefault="007A1714">
      <w:pPr>
        <w:ind w:firstLine="720"/>
        <w:rPr>
          <w:rFonts w:ascii="Arial" w:hAnsi="Arial" w:cs="Arial"/>
        </w:rPr>
      </w:pPr>
    </w:p>
    <w:p w14:paraId="25128338" w14:textId="77777777" w:rsidR="007A1714" w:rsidRDefault="007A1714">
      <w:pPr>
        <w:rPr>
          <w:rFonts w:ascii="Arial" w:hAnsi="Arial" w:cs="Arial"/>
        </w:rPr>
      </w:pPr>
      <w:r>
        <w:rPr>
          <w:rFonts w:ascii="Arial" w:hAnsi="Arial" w:cs="Arial"/>
          <w:b/>
          <w:bCs/>
          <w:sz w:val="28"/>
        </w:rPr>
        <w:t>8.0</w:t>
      </w:r>
      <w:r>
        <w:rPr>
          <w:rFonts w:ascii="Arial" w:hAnsi="Arial" w:cs="Arial"/>
          <w:b/>
          <w:bCs/>
          <w:sz w:val="28"/>
        </w:rPr>
        <w:tab/>
        <w:t>A</w:t>
      </w:r>
      <w:r w:rsidR="003B47CD">
        <w:rPr>
          <w:rFonts w:ascii="Arial" w:hAnsi="Arial" w:cs="Arial"/>
          <w:b/>
          <w:bCs/>
          <w:sz w:val="28"/>
        </w:rPr>
        <w:t>ttachments</w:t>
      </w:r>
    </w:p>
    <w:p w14:paraId="25128339" w14:textId="77777777" w:rsidR="007A1714" w:rsidRDefault="007A1714">
      <w:pPr>
        <w:ind w:firstLine="720"/>
        <w:rPr>
          <w:rFonts w:ascii="Arial" w:hAnsi="Arial" w:cs="Arial"/>
        </w:rPr>
      </w:pPr>
    </w:p>
    <w:p w14:paraId="3961D2BA" w14:textId="35394847" w:rsidR="00646375" w:rsidRDefault="00646375">
      <w:pPr>
        <w:ind w:left="2160" w:hanging="1440"/>
        <w:rPr>
          <w:rFonts w:ascii="Arial" w:hAnsi="Arial" w:cs="Arial"/>
        </w:rPr>
      </w:pPr>
      <w:r>
        <w:rPr>
          <w:rFonts w:ascii="Arial" w:hAnsi="Arial" w:cs="Arial"/>
        </w:rPr>
        <w:t>AISH 29-</w:t>
      </w:r>
      <w:r w:rsidR="00EC11EA">
        <w:rPr>
          <w:rFonts w:ascii="Arial" w:hAnsi="Arial" w:cs="Arial"/>
        </w:rPr>
        <w:t>A</w:t>
      </w:r>
      <w:r>
        <w:rPr>
          <w:rFonts w:ascii="Arial" w:hAnsi="Arial" w:cs="Arial"/>
        </w:rPr>
        <w:tab/>
        <w:t>Electrical Risk Assessment</w:t>
      </w:r>
    </w:p>
    <w:p w14:paraId="2512833A" w14:textId="4F9CBDFB" w:rsidR="007A1714" w:rsidRDefault="007A1714">
      <w:pPr>
        <w:ind w:left="2160" w:hanging="1440"/>
        <w:rPr>
          <w:rFonts w:ascii="Arial" w:hAnsi="Arial" w:cs="Arial"/>
        </w:rPr>
      </w:pPr>
      <w:r>
        <w:rPr>
          <w:rFonts w:ascii="Arial" w:hAnsi="Arial" w:cs="Arial"/>
        </w:rPr>
        <w:t>AISH 29-</w:t>
      </w:r>
      <w:r w:rsidR="00EC11EA">
        <w:rPr>
          <w:rFonts w:ascii="Arial" w:hAnsi="Arial" w:cs="Arial"/>
        </w:rPr>
        <w:t>B</w:t>
      </w:r>
      <w:r>
        <w:rPr>
          <w:rFonts w:ascii="Arial" w:hAnsi="Arial" w:cs="Arial"/>
        </w:rPr>
        <w:tab/>
        <w:t>Energized Electrical Work Permit</w:t>
      </w:r>
    </w:p>
    <w:p w14:paraId="2512833C" w14:textId="71969778" w:rsidR="000D4EF4" w:rsidRPr="0049481D" w:rsidRDefault="00672B18" w:rsidP="0049481D">
      <w:pPr>
        <w:ind w:left="2160" w:hanging="1440"/>
        <w:rPr>
          <w:rFonts w:ascii="Arial" w:hAnsi="Arial" w:cs="Arial"/>
        </w:rPr>
        <w:sectPr w:rsidR="000D4EF4" w:rsidRPr="0049481D" w:rsidSect="009D4E90">
          <w:pgSz w:w="12240" w:h="15840" w:code="1"/>
          <w:pgMar w:top="864" w:right="1008" w:bottom="864" w:left="1008" w:header="720" w:footer="720" w:gutter="0"/>
          <w:cols w:space="720"/>
          <w:titlePg/>
          <w:docGrid w:linePitch="360"/>
        </w:sectPr>
      </w:pPr>
      <w:r>
        <w:rPr>
          <w:rFonts w:ascii="Arial" w:hAnsi="Arial" w:cs="Arial"/>
        </w:rPr>
        <w:t>AISH 29-</w:t>
      </w:r>
      <w:r w:rsidR="00EC11EA">
        <w:rPr>
          <w:rFonts w:ascii="Arial" w:hAnsi="Arial" w:cs="Arial"/>
        </w:rPr>
        <w:t>C</w:t>
      </w:r>
      <w:r>
        <w:rPr>
          <w:rFonts w:ascii="Arial" w:hAnsi="Arial" w:cs="Arial"/>
        </w:rPr>
        <w:tab/>
        <w:t>Energized Electrical Work Permit PPE Matrix</w:t>
      </w:r>
    </w:p>
    <w:p w14:paraId="114238E8" w14:textId="32A07D2F" w:rsidR="0049481D" w:rsidRPr="0049481D" w:rsidRDefault="0049481D">
      <w:pPr>
        <w:rPr>
          <w:rFonts w:ascii="Arial" w:hAnsi="Arial" w:cs="Arial"/>
          <w:bCs/>
          <w:sz w:val="16"/>
          <w:szCs w:val="16"/>
        </w:rPr>
      </w:pPr>
    </w:p>
    <w:tbl>
      <w:tblPr>
        <w:tblStyle w:val="TableGrid"/>
        <w:tblW w:w="10525" w:type="dxa"/>
        <w:tblLook w:val="04A0" w:firstRow="1" w:lastRow="0" w:firstColumn="1" w:lastColumn="0" w:noHBand="0" w:noVBand="1"/>
      </w:tblPr>
      <w:tblGrid>
        <w:gridCol w:w="1749"/>
        <w:gridCol w:w="774"/>
        <w:gridCol w:w="899"/>
        <w:gridCol w:w="844"/>
        <w:gridCol w:w="339"/>
        <w:gridCol w:w="2050"/>
        <w:gridCol w:w="259"/>
        <w:gridCol w:w="795"/>
        <w:gridCol w:w="710"/>
        <w:gridCol w:w="2106"/>
      </w:tblGrid>
      <w:tr w:rsidR="0049481D" w14:paraId="40090FE8" w14:textId="77777777" w:rsidTr="0049481D">
        <w:trPr>
          <w:trHeight w:val="826"/>
        </w:trPr>
        <w:tc>
          <w:tcPr>
            <w:tcW w:w="10525" w:type="dxa"/>
            <w:gridSpan w:val="10"/>
            <w:shd w:val="clear" w:color="auto" w:fill="A6A6A6" w:themeFill="background1" w:themeFillShade="A6"/>
            <w:vAlign w:val="center"/>
          </w:tcPr>
          <w:p w14:paraId="348DD3F4" w14:textId="77777777" w:rsidR="0049481D" w:rsidRPr="00AE56D5" w:rsidRDefault="0049481D" w:rsidP="00B37EED">
            <w:pPr>
              <w:jc w:val="center"/>
              <w:rPr>
                <w:b/>
                <w:u w:val="single"/>
              </w:rPr>
            </w:pPr>
            <w:r w:rsidRPr="00AE56D5">
              <w:rPr>
                <w:b/>
                <w:sz w:val="56"/>
                <w:u w:val="single"/>
              </w:rPr>
              <w:t>Electrical Risk Assessment</w:t>
            </w:r>
          </w:p>
        </w:tc>
      </w:tr>
      <w:tr w:rsidR="0049481D" w14:paraId="34D965BF" w14:textId="77777777" w:rsidTr="0049481D">
        <w:trPr>
          <w:trHeight w:val="413"/>
        </w:trPr>
        <w:tc>
          <w:tcPr>
            <w:tcW w:w="10525" w:type="dxa"/>
            <w:gridSpan w:val="10"/>
            <w:shd w:val="clear" w:color="auto" w:fill="000000" w:themeFill="text1"/>
            <w:vAlign w:val="center"/>
          </w:tcPr>
          <w:p w14:paraId="36B41012" w14:textId="77777777" w:rsidR="0049481D" w:rsidRPr="00AE56D5" w:rsidRDefault="0049481D" w:rsidP="0049481D">
            <w:pPr>
              <w:pStyle w:val="ListParagraph"/>
              <w:numPr>
                <w:ilvl w:val="0"/>
                <w:numId w:val="59"/>
              </w:numPr>
              <w:contextualSpacing/>
              <w:rPr>
                <w:b/>
              </w:rPr>
            </w:pPr>
            <w:r w:rsidRPr="00AE56D5">
              <w:rPr>
                <w:b/>
                <w:sz w:val="32"/>
              </w:rPr>
              <w:t>Work Document</w:t>
            </w:r>
            <w:r>
              <w:rPr>
                <w:b/>
                <w:sz w:val="32"/>
              </w:rPr>
              <w:t>(s):</w:t>
            </w:r>
          </w:p>
        </w:tc>
      </w:tr>
      <w:tr w:rsidR="0049481D" w14:paraId="7772665D" w14:textId="77777777" w:rsidTr="0049481D">
        <w:trPr>
          <w:trHeight w:val="890"/>
        </w:trPr>
        <w:tc>
          <w:tcPr>
            <w:tcW w:w="10525" w:type="dxa"/>
            <w:gridSpan w:val="10"/>
          </w:tcPr>
          <w:p w14:paraId="132116BF" w14:textId="77777777" w:rsidR="0049481D" w:rsidRDefault="0049481D" w:rsidP="00B37EED"/>
        </w:tc>
      </w:tr>
      <w:tr w:rsidR="0049481D" w14:paraId="4B1CEA17" w14:textId="77777777" w:rsidTr="0049481D">
        <w:trPr>
          <w:trHeight w:val="413"/>
        </w:trPr>
        <w:tc>
          <w:tcPr>
            <w:tcW w:w="10525" w:type="dxa"/>
            <w:gridSpan w:val="10"/>
            <w:shd w:val="clear" w:color="auto" w:fill="000000" w:themeFill="text1"/>
            <w:vAlign w:val="center"/>
          </w:tcPr>
          <w:p w14:paraId="7ACDFAD6" w14:textId="77777777" w:rsidR="0049481D" w:rsidRPr="00AE56D5" w:rsidRDefault="0049481D" w:rsidP="0049481D">
            <w:pPr>
              <w:pStyle w:val="ListParagraph"/>
              <w:numPr>
                <w:ilvl w:val="0"/>
                <w:numId w:val="59"/>
              </w:numPr>
              <w:contextualSpacing/>
              <w:rPr>
                <w:b/>
              </w:rPr>
            </w:pPr>
            <w:r w:rsidRPr="00AE56D5">
              <w:rPr>
                <w:b/>
                <w:sz w:val="32"/>
              </w:rPr>
              <w:t>Equipment ID &amp; Locations</w:t>
            </w:r>
            <w:r>
              <w:rPr>
                <w:b/>
                <w:sz w:val="32"/>
              </w:rPr>
              <w:t>:</w:t>
            </w:r>
          </w:p>
        </w:tc>
      </w:tr>
      <w:tr w:rsidR="0049481D" w14:paraId="41EBFAC9" w14:textId="77777777" w:rsidTr="0049481D">
        <w:trPr>
          <w:trHeight w:val="1007"/>
        </w:trPr>
        <w:tc>
          <w:tcPr>
            <w:tcW w:w="10525" w:type="dxa"/>
            <w:gridSpan w:val="10"/>
          </w:tcPr>
          <w:p w14:paraId="2F4D420F" w14:textId="77777777" w:rsidR="0049481D" w:rsidRDefault="0049481D" w:rsidP="00B37EED"/>
        </w:tc>
      </w:tr>
      <w:tr w:rsidR="0049481D" w14:paraId="5CB211BA" w14:textId="77777777" w:rsidTr="0049481D">
        <w:trPr>
          <w:trHeight w:val="395"/>
        </w:trPr>
        <w:tc>
          <w:tcPr>
            <w:tcW w:w="10525" w:type="dxa"/>
            <w:gridSpan w:val="10"/>
            <w:shd w:val="clear" w:color="auto" w:fill="000000" w:themeFill="text1"/>
            <w:vAlign w:val="center"/>
          </w:tcPr>
          <w:p w14:paraId="1500D9D9" w14:textId="77777777" w:rsidR="0049481D" w:rsidRPr="00AE56D5" w:rsidRDefault="0049481D" w:rsidP="0049481D">
            <w:pPr>
              <w:pStyle w:val="ListParagraph"/>
              <w:numPr>
                <w:ilvl w:val="0"/>
                <w:numId w:val="59"/>
              </w:numPr>
              <w:contextualSpacing/>
              <w:rPr>
                <w:b/>
              </w:rPr>
            </w:pPr>
            <w:r w:rsidRPr="00AE56D5">
              <w:rPr>
                <w:b/>
                <w:sz w:val="32"/>
              </w:rPr>
              <w:t>Justification for Work</w:t>
            </w:r>
            <w:r>
              <w:rPr>
                <w:b/>
                <w:sz w:val="32"/>
              </w:rPr>
              <w:t>:</w:t>
            </w:r>
          </w:p>
        </w:tc>
      </w:tr>
      <w:tr w:rsidR="0049481D" w14:paraId="317D980A" w14:textId="77777777" w:rsidTr="0049481D">
        <w:tc>
          <w:tcPr>
            <w:tcW w:w="3422" w:type="dxa"/>
            <w:gridSpan w:val="3"/>
          </w:tcPr>
          <w:p w14:paraId="365EF9BE" w14:textId="77777777" w:rsidR="0049481D" w:rsidRDefault="009E29A1" w:rsidP="0049481D">
            <w:pPr>
              <w:pStyle w:val="ListParagraph"/>
              <w:numPr>
                <w:ilvl w:val="0"/>
                <w:numId w:val="60"/>
              </w:numPr>
              <w:contextualSpacing/>
            </w:pPr>
            <w:sdt>
              <w:sdtPr>
                <w:id w:val="764119715"/>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Greater Hazard</w:t>
            </w:r>
          </w:p>
        </w:tc>
        <w:tc>
          <w:tcPr>
            <w:tcW w:w="3492" w:type="dxa"/>
            <w:gridSpan w:val="4"/>
          </w:tcPr>
          <w:p w14:paraId="749FBA73" w14:textId="77777777" w:rsidR="0049481D" w:rsidRDefault="009E29A1" w:rsidP="0049481D">
            <w:pPr>
              <w:pStyle w:val="ListParagraph"/>
              <w:numPr>
                <w:ilvl w:val="0"/>
                <w:numId w:val="60"/>
              </w:numPr>
              <w:contextualSpacing/>
            </w:pPr>
            <w:sdt>
              <w:sdtPr>
                <w:id w:val="-634721584"/>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Infeasibility</w:t>
            </w:r>
          </w:p>
        </w:tc>
        <w:tc>
          <w:tcPr>
            <w:tcW w:w="3611" w:type="dxa"/>
            <w:gridSpan w:val="3"/>
          </w:tcPr>
          <w:p w14:paraId="2EC0B21C" w14:textId="77777777" w:rsidR="0049481D" w:rsidRDefault="009E29A1" w:rsidP="0049481D">
            <w:pPr>
              <w:pStyle w:val="ListParagraph"/>
              <w:numPr>
                <w:ilvl w:val="0"/>
                <w:numId w:val="60"/>
              </w:numPr>
              <w:contextualSpacing/>
            </w:pPr>
            <w:sdt>
              <w:sdtPr>
                <w:id w:val="-904525466"/>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Less the 50 volts</w:t>
            </w:r>
          </w:p>
        </w:tc>
      </w:tr>
      <w:tr w:rsidR="0049481D" w14:paraId="0E2037F8" w14:textId="77777777" w:rsidTr="0049481D">
        <w:trPr>
          <w:trHeight w:val="1383"/>
        </w:trPr>
        <w:tc>
          <w:tcPr>
            <w:tcW w:w="10525" w:type="dxa"/>
            <w:gridSpan w:val="10"/>
          </w:tcPr>
          <w:p w14:paraId="3A3E967E" w14:textId="77777777" w:rsidR="0049481D" w:rsidRDefault="0049481D" w:rsidP="0049481D">
            <w:pPr>
              <w:pStyle w:val="ListParagraph"/>
              <w:numPr>
                <w:ilvl w:val="0"/>
                <w:numId w:val="60"/>
              </w:numPr>
              <w:contextualSpacing/>
            </w:pPr>
            <w:r>
              <w:t>Details:</w:t>
            </w:r>
          </w:p>
        </w:tc>
      </w:tr>
      <w:tr w:rsidR="0049481D" w14:paraId="4AC0988C" w14:textId="77777777" w:rsidTr="0049481D">
        <w:trPr>
          <w:trHeight w:val="377"/>
        </w:trPr>
        <w:tc>
          <w:tcPr>
            <w:tcW w:w="10525" w:type="dxa"/>
            <w:gridSpan w:val="10"/>
            <w:shd w:val="clear" w:color="auto" w:fill="000000" w:themeFill="text1"/>
            <w:vAlign w:val="center"/>
          </w:tcPr>
          <w:p w14:paraId="050FD08E" w14:textId="77777777" w:rsidR="0049481D" w:rsidRPr="00AE56D5" w:rsidRDefault="0049481D" w:rsidP="0049481D">
            <w:pPr>
              <w:pStyle w:val="ListParagraph"/>
              <w:numPr>
                <w:ilvl w:val="0"/>
                <w:numId w:val="59"/>
              </w:numPr>
              <w:contextualSpacing/>
              <w:rPr>
                <w:b/>
              </w:rPr>
            </w:pPr>
            <w:r w:rsidRPr="00AE56D5">
              <w:rPr>
                <w:b/>
                <w:sz w:val="32"/>
              </w:rPr>
              <w:t>EEWP Exempted Activity (Select all that Apply):</w:t>
            </w:r>
          </w:p>
        </w:tc>
      </w:tr>
      <w:tr w:rsidR="0049481D" w14:paraId="3290B52E" w14:textId="77777777" w:rsidTr="0049481D">
        <w:tc>
          <w:tcPr>
            <w:tcW w:w="3422" w:type="dxa"/>
            <w:gridSpan w:val="3"/>
          </w:tcPr>
          <w:p w14:paraId="59A91F34" w14:textId="77777777" w:rsidR="0049481D" w:rsidRDefault="009E29A1" w:rsidP="0049481D">
            <w:pPr>
              <w:pStyle w:val="ListParagraph"/>
              <w:numPr>
                <w:ilvl w:val="0"/>
                <w:numId w:val="61"/>
              </w:numPr>
              <w:contextualSpacing/>
            </w:pPr>
            <w:sdt>
              <w:sdtPr>
                <w:id w:val="-1416011252"/>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Clearance Activities</w:t>
            </w:r>
          </w:p>
        </w:tc>
        <w:tc>
          <w:tcPr>
            <w:tcW w:w="3492" w:type="dxa"/>
            <w:gridSpan w:val="4"/>
          </w:tcPr>
          <w:p w14:paraId="481F00C1" w14:textId="77777777" w:rsidR="0049481D" w:rsidRDefault="009E29A1" w:rsidP="0049481D">
            <w:pPr>
              <w:pStyle w:val="ListParagraph"/>
              <w:numPr>
                <w:ilvl w:val="0"/>
                <w:numId w:val="61"/>
              </w:numPr>
              <w:contextualSpacing/>
            </w:pPr>
            <w:sdt>
              <w:sdtPr>
                <w:id w:val="-300695400"/>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Testing &amp; Troubleshooting</w:t>
            </w:r>
          </w:p>
        </w:tc>
        <w:tc>
          <w:tcPr>
            <w:tcW w:w="3611" w:type="dxa"/>
            <w:gridSpan w:val="3"/>
          </w:tcPr>
          <w:p w14:paraId="686CD769" w14:textId="77777777" w:rsidR="0049481D" w:rsidRDefault="009E29A1" w:rsidP="0049481D">
            <w:pPr>
              <w:pStyle w:val="ListParagraph"/>
              <w:numPr>
                <w:ilvl w:val="0"/>
                <w:numId w:val="61"/>
              </w:numPr>
              <w:contextualSpacing/>
            </w:pPr>
            <w:sdt>
              <w:sdtPr>
                <w:id w:val="-1058465317"/>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Visual Inspection</w:t>
            </w:r>
          </w:p>
        </w:tc>
      </w:tr>
      <w:tr w:rsidR="0049481D" w14:paraId="505C2D0A" w14:textId="77777777" w:rsidTr="0049481D">
        <w:tc>
          <w:tcPr>
            <w:tcW w:w="3422" w:type="dxa"/>
            <w:gridSpan w:val="3"/>
          </w:tcPr>
          <w:p w14:paraId="74837DF9" w14:textId="77777777" w:rsidR="0049481D" w:rsidRDefault="009E29A1" w:rsidP="0049481D">
            <w:pPr>
              <w:pStyle w:val="ListParagraph"/>
              <w:numPr>
                <w:ilvl w:val="0"/>
                <w:numId w:val="61"/>
              </w:numPr>
              <w:contextualSpacing/>
            </w:pPr>
            <w:sdt>
              <w:sdtPr>
                <w:id w:val="1082256227"/>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Calibration/ adjustment</w:t>
            </w:r>
          </w:p>
        </w:tc>
        <w:tc>
          <w:tcPr>
            <w:tcW w:w="3492" w:type="dxa"/>
            <w:gridSpan w:val="4"/>
          </w:tcPr>
          <w:p w14:paraId="7384B89C" w14:textId="77777777" w:rsidR="0049481D" w:rsidRDefault="009E29A1" w:rsidP="0049481D">
            <w:pPr>
              <w:pStyle w:val="ListParagraph"/>
              <w:numPr>
                <w:ilvl w:val="0"/>
                <w:numId w:val="61"/>
              </w:numPr>
              <w:contextualSpacing/>
            </w:pPr>
            <w:sdt>
              <w:sdtPr>
                <w:id w:val="153270405"/>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B17C6A">
              <w:rPr>
                <w:sz w:val="20"/>
              </w:rPr>
              <w:t>Voltage &amp; current measurement</w:t>
            </w:r>
          </w:p>
        </w:tc>
        <w:tc>
          <w:tcPr>
            <w:tcW w:w="3611" w:type="dxa"/>
            <w:gridSpan w:val="3"/>
          </w:tcPr>
          <w:p w14:paraId="45AB1BF4" w14:textId="77777777" w:rsidR="0049481D" w:rsidRDefault="009E29A1" w:rsidP="0049481D">
            <w:pPr>
              <w:pStyle w:val="ListParagraph"/>
              <w:numPr>
                <w:ilvl w:val="0"/>
                <w:numId w:val="61"/>
              </w:numPr>
              <w:contextualSpacing/>
            </w:pPr>
            <w:sdt>
              <w:sdtPr>
                <w:id w:val="213236367"/>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Work on Class 2 Circuit</w:t>
            </w:r>
          </w:p>
        </w:tc>
      </w:tr>
      <w:tr w:rsidR="0049481D" w14:paraId="7F56F1BB" w14:textId="77777777" w:rsidTr="0049481D">
        <w:tc>
          <w:tcPr>
            <w:tcW w:w="3422" w:type="dxa"/>
            <w:gridSpan w:val="3"/>
          </w:tcPr>
          <w:p w14:paraId="7B38CAD2" w14:textId="77777777" w:rsidR="0049481D" w:rsidRDefault="009E29A1" w:rsidP="0049481D">
            <w:pPr>
              <w:pStyle w:val="ListParagraph"/>
              <w:numPr>
                <w:ilvl w:val="0"/>
                <w:numId w:val="61"/>
              </w:numPr>
              <w:contextualSpacing/>
            </w:pPr>
            <w:sdt>
              <w:sdtPr>
                <w:id w:val="327865119"/>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Safe-to-work check</w:t>
            </w:r>
          </w:p>
        </w:tc>
        <w:tc>
          <w:tcPr>
            <w:tcW w:w="3492" w:type="dxa"/>
            <w:gridSpan w:val="4"/>
          </w:tcPr>
          <w:p w14:paraId="4CC9D399" w14:textId="77777777" w:rsidR="0049481D" w:rsidRDefault="009E29A1" w:rsidP="0049481D">
            <w:pPr>
              <w:pStyle w:val="ListParagraph"/>
              <w:numPr>
                <w:ilvl w:val="0"/>
                <w:numId w:val="61"/>
              </w:numPr>
              <w:contextualSpacing/>
            </w:pPr>
            <w:sdt>
              <w:sdtPr>
                <w:id w:val="-750116079"/>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Remove/ replace cover</w:t>
            </w:r>
          </w:p>
        </w:tc>
        <w:tc>
          <w:tcPr>
            <w:tcW w:w="3611" w:type="dxa"/>
            <w:gridSpan w:val="3"/>
          </w:tcPr>
          <w:p w14:paraId="75C7716A" w14:textId="77777777" w:rsidR="0049481D" w:rsidRDefault="009E29A1" w:rsidP="0049481D">
            <w:pPr>
              <w:pStyle w:val="ListParagraph"/>
              <w:numPr>
                <w:ilvl w:val="0"/>
                <w:numId w:val="61"/>
              </w:numPr>
              <w:contextualSpacing/>
            </w:pPr>
            <w:sdt>
              <w:sdtPr>
                <w:id w:val="727652958"/>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Escorting unqualified person</w:t>
            </w:r>
          </w:p>
        </w:tc>
      </w:tr>
      <w:tr w:rsidR="0049481D" w14:paraId="1A55FD8C" w14:textId="77777777" w:rsidTr="0049481D">
        <w:trPr>
          <w:trHeight w:val="826"/>
        </w:trPr>
        <w:tc>
          <w:tcPr>
            <w:tcW w:w="3422" w:type="dxa"/>
            <w:gridSpan w:val="3"/>
          </w:tcPr>
          <w:p w14:paraId="45848772" w14:textId="77777777" w:rsidR="0049481D" w:rsidRDefault="009E29A1" w:rsidP="0049481D">
            <w:pPr>
              <w:pStyle w:val="ListParagraph"/>
              <w:numPr>
                <w:ilvl w:val="0"/>
                <w:numId w:val="61"/>
              </w:numPr>
              <w:contextualSpacing/>
            </w:pPr>
            <w:sdt>
              <w:sdtPr>
                <w:id w:val="225811883"/>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 xml:space="preserve">Installing temporary protective measures </w:t>
            </w:r>
            <w:r w:rsidR="0049481D" w:rsidRPr="004C6324">
              <w:rPr>
                <w:sz w:val="20"/>
              </w:rPr>
              <w:t>(VR shields, guards, insulating equipment)</w:t>
            </w:r>
          </w:p>
        </w:tc>
        <w:tc>
          <w:tcPr>
            <w:tcW w:w="3492" w:type="dxa"/>
            <w:gridSpan w:val="4"/>
          </w:tcPr>
          <w:p w14:paraId="084D0BA4" w14:textId="77777777" w:rsidR="0049481D" w:rsidRDefault="009E29A1" w:rsidP="0049481D">
            <w:pPr>
              <w:pStyle w:val="ListParagraph"/>
              <w:numPr>
                <w:ilvl w:val="0"/>
                <w:numId w:val="61"/>
              </w:numPr>
              <w:contextualSpacing/>
            </w:pPr>
            <w:sdt>
              <w:sdtPr>
                <w:id w:val="2102752330"/>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Resetting overload devices, removing/ installing fuses, etc. when RAB will not be crossed</w:t>
            </w:r>
          </w:p>
        </w:tc>
        <w:tc>
          <w:tcPr>
            <w:tcW w:w="3611" w:type="dxa"/>
            <w:gridSpan w:val="3"/>
          </w:tcPr>
          <w:p w14:paraId="0EC44349" w14:textId="77777777" w:rsidR="0049481D" w:rsidRDefault="009E29A1" w:rsidP="0049481D">
            <w:pPr>
              <w:pStyle w:val="ListParagraph"/>
              <w:numPr>
                <w:ilvl w:val="0"/>
                <w:numId w:val="61"/>
              </w:numPr>
              <w:contextualSpacing/>
            </w:pPr>
            <w:sdt>
              <w:sdtPr>
                <w:id w:val="774908251"/>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8934EB">
              <w:rPr>
                <w:sz w:val="20"/>
              </w:rPr>
              <w:t>Equipment &lt;50V but increased risk exposure to electrical burns</w:t>
            </w:r>
          </w:p>
        </w:tc>
      </w:tr>
      <w:tr w:rsidR="0049481D" w14:paraId="623FF25F" w14:textId="77777777" w:rsidTr="0049481D">
        <w:trPr>
          <w:trHeight w:val="377"/>
        </w:trPr>
        <w:tc>
          <w:tcPr>
            <w:tcW w:w="10525" w:type="dxa"/>
            <w:gridSpan w:val="10"/>
            <w:shd w:val="clear" w:color="auto" w:fill="000000" w:themeFill="text1"/>
            <w:vAlign w:val="center"/>
          </w:tcPr>
          <w:p w14:paraId="6FEC95E9" w14:textId="77777777" w:rsidR="0049481D" w:rsidRPr="00AE56D5" w:rsidRDefault="0049481D" w:rsidP="0049481D">
            <w:pPr>
              <w:pStyle w:val="ListParagraph"/>
              <w:numPr>
                <w:ilvl w:val="0"/>
                <w:numId w:val="59"/>
              </w:numPr>
              <w:contextualSpacing/>
              <w:rPr>
                <w:b/>
              </w:rPr>
            </w:pPr>
            <w:r w:rsidRPr="00AE56D5">
              <w:rPr>
                <w:b/>
                <w:sz w:val="32"/>
              </w:rPr>
              <w:t>Arc Flash Boundary (AFB):</w:t>
            </w:r>
          </w:p>
        </w:tc>
      </w:tr>
      <w:tr w:rsidR="0049481D" w14:paraId="6973036F" w14:textId="77777777" w:rsidTr="0049481D">
        <w:trPr>
          <w:trHeight w:val="826"/>
        </w:trPr>
        <w:tc>
          <w:tcPr>
            <w:tcW w:w="2523" w:type="dxa"/>
            <w:gridSpan w:val="2"/>
            <w:vMerge w:val="restart"/>
          </w:tcPr>
          <w:p w14:paraId="4A42018D" w14:textId="77777777" w:rsidR="0049481D" w:rsidRPr="00646375" w:rsidRDefault="009E29A1" w:rsidP="0049481D">
            <w:pPr>
              <w:pStyle w:val="ListParagraph"/>
              <w:numPr>
                <w:ilvl w:val="0"/>
                <w:numId w:val="62"/>
              </w:numPr>
              <w:contextualSpacing/>
              <w:rPr>
                <w:sz w:val="22"/>
                <w:szCs w:val="22"/>
              </w:rPr>
            </w:pPr>
            <w:sdt>
              <w:sdtPr>
                <w:rPr>
                  <w:sz w:val="22"/>
                  <w:szCs w:val="22"/>
                </w:rPr>
                <w:id w:val="-1335305811"/>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&lt;50V</w:t>
            </w:r>
          </w:p>
          <w:p w14:paraId="61424C4C" w14:textId="77777777" w:rsidR="0049481D" w:rsidRPr="00646375" w:rsidRDefault="009E29A1" w:rsidP="0049481D">
            <w:pPr>
              <w:pStyle w:val="ListParagraph"/>
              <w:numPr>
                <w:ilvl w:val="0"/>
                <w:numId w:val="62"/>
              </w:numPr>
              <w:contextualSpacing/>
              <w:rPr>
                <w:sz w:val="22"/>
                <w:szCs w:val="22"/>
              </w:rPr>
            </w:pPr>
            <w:sdt>
              <w:sdtPr>
                <w:rPr>
                  <w:sz w:val="22"/>
                  <w:szCs w:val="22"/>
                </w:rPr>
                <w:id w:val="-172336222"/>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Single Phase</w:t>
            </w:r>
          </w:p>
          <w:p w14:paraId="4775E3CA" w14:textId="77777777" w:rsidR="0049481D" w:rsidRPr="00646375" w:rsidRDefault="009E29A1" w:rsidP="0049481D">
            <w:pPr>
              <w:pStyle w:val="ListParagraph"/>
              <w:numPr>
                <w:ilvl w:val="0"/>
                <w:numId w:val="62"/>
              </w:numPr>
              <w:contextualSpacing/>
              <w:rPr>
                <w:sz w:val="22"/>
                <w:szCs w:val="22"/>
              </w:rPr>
            </w:pPr>
            <w:sdt>
              <w:sdtPr>
                <w:rPr>
                  <w:sz w:val="22"/>
                  <w:szCs w:val="22"/>
                </w:rPr>
                <w:id w:val="-1520311847"/>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&lt; 208 V 3 Phase</w:t>
            </w:r>
          </w:p>
          <w:p w14:paraId="10B0909B" w14:textId="77777777" w:rsidR="0049481D" w:rsidRPr="00646375" w:rsidRDefault="009E29A1" w:rsidP="0049481D">
            <w:pPr>
              <w:pStyle w:val="ListParagraph"/>
              <w:numPr>
                <w:ilvl w:val="0"/>
                <w:numId w:val="62"/>
              </w:numPr>
              <w:contextualSpacing/>
              <w:rPr>
                <w:sz w:val="22"/>
                <w:szCs w:val="22"/>
              </w:rPr>
            </w:pPr>
            <w:sdt>
              <w:sdtPr>
                <w:rPr>
                  <w:sz w:val="22"/>
                  <w:szCs w:val="22"/>
                </w:rPr>
                <w:id w:val="784088820"/>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3 Phase 240V 2000 AMPS (35kV Transformer)</w:t>
            </w:r>
          </w:p>
        </w:tc>
        <w:tc>
          <w:tcPr>
            <w:tcW w:w="2082" w:type="dxa"/>
            <w:gridSpan w:val="3"/>
            <w:vMerge w:val="restart"/>
          </w:tcPr>
          <w:p w14:paraId="60A84414" w14:textId="77777777" w:rsidR="0049481D" w:rsidRPr="00646375" w:rsidRDefault="009E29A1" w:rsidP="0049481D">
            <w:pPr>
              <w:pStyle w:val="ListParagraph"/>
              <w:numPr>
                <w:ilvl w:val="0"/>
                <w:numId w:val="62"/>
              </w:numPr>
              <w:contextualSpacing/>
              <w:rPr>
                <w:sz w:val="22"/>
                <w:szCs w:val="22"/>
              </w:rPr>
            </w:pPr>
            <w:sdt>
              <w:sdtPr>
                <w:rPr>
                  <w:sz w:val="22"/>
                  <w:szCs w:val="22"/>
                </w:rPr>
                <w:id w:val="-999268733"/>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Arc Flash Label on equipment with AFB, &amp; incident energy or required PPE</w:t>
            </w:r>
          </w:p>
        </w:tc>
        <w:tc>
          <w:tcPr>
            <w:tcW w:w="3814" w:type="dxa"/>
            <w:gridSpan w:val="4"/>
          </w:tcPr>
          <w:p w14:paraId="32488ED4" w14:textId="77777777" w:rsidR="0049481D" w:rsidRPr="00646375" w:rsidRDefault="009E29A1" w:rsidP="0049481D">
            <w:pPr>
              <w:pStyle w:val="ListParagraph"/>
              <w:numPr>
                <w:ilvl w:val="0"/>
                <w:numId w:val="62"/>
              </w:numPr>
              <w:contextualSpacing/>
              <w:rPr>
                <w:sz w:val="22"/>
                <w:szCs w:val="22"/>
              </w:rPr>
            </w:pPr>
            <w:sdt>
              <w:sdtPr>
                <w:rPr>
                  <w:sz w:val="22"/>
                  <w:szCs w:val="22"/>
                </w:rPr>
                <w:id w:val="1029606625"/>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Tables 130. (C)(15)(A)(a), 130.7(C)(15)(A)(a), and 130.7(C)(15)(b)</w:t>
            </w:r>
          </w:p>
        </w:tc>
        <w:tc>
          <w:tcPr>
            <w:tcW w:w="2106" w:type="dxa"/>
            <w:vMerge w:val="restart"/>
          </w:tcPr>
          <w:p w14:paraId="249C3382" w14:textId="77777777" w:rsidR="0049481D" w:rsidRPr="00646375" w:rsidRDefault="0049481D" w:rsidP="00B37EED">
            <w:pPr>
              <w:rPr>
                <w:rFonts w:eastAsia="MS Gothic" w:cstheme="minorHAnsi"/>
                <w:b/>
                <w:color w:val="FF0000"/>
                <w:sz w:val="22"/>
                <w:szCs w:val="22"/>
              </w:rPr>
            </w:pPr>
            <w:r w:rsidRPr="00646375">
              <w:rPr>
                <w:rFonts w:eastAsia="MS Gothic" w:cstheme="minorHAnsi"/>
                <w:b/>
                <w:color w:val="FF0000"/>
                <w:sz w:val="22"/>
                <w:szCs w:val="22"/>
              </w:rPr>
              <w:t xml:space="preserve">If NO AFB label, </w:t>
            </w:r>
          </w:p>
          <w:p w14:paraId="1770C990" w14:textId="77777777" w:rsidR="0049481D" w:rsidRPr="00646375" w:rsidRDefault="009E29A1" w:rsidP="0049481D">
            <w:pPr>
              <w:pStyle w:val="ListParagraph"/>
              <w:numPr>
                <w:ilvl w:val="0"/>
                <w:numId w:val="62"/>
              </w:numPr>
              <w:contextualSpacing/>
              <w:rPr>
                <w:sz w:val="22"/>
                <w:szCs w:val="22"/>
              </w:rPr>
            </w:pPr>
            <w:sdt>
              <w:sdtPr>
                <w:rPr>
                  <w:sz w:val="22"/>
                  <w:szCs w:val="22"/>
                </w:rPr>
                <w:id w:val="-1641179489"/>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Calc #</w:t>
            </w:r>
          </w:p>
          <w:p w14:paraId="5CF149CA" w14:textId="77777777" w:rsidR="0049481D" w:rsidRPr="00646375" w:rsidRDefault="0049481D" w:rsidP="0049481D">
            <w:pPr>
              <w:pStyle w:val="ListParagraph"/>
              <w:numPr>
                <w:ilvl w:val="0"/>
                <w:numId w:val="67"/>
              </w:numPr>
              <w:contextualSpacing/>
              <w:rPr>
                <w:sz w:val="22"/>
                <w:szCs w:val="22"/>
              </w:rPr>
            </w:pPr>
            <w:r w:rsidRPr="00646375">
              <w:rPr>
                <w:sz w:val="22"/>
                <w:szCs w:val="22"/>
              </w:rPr>
              <w:t>AFB:</w:t>
            </w:r>
          </w:p>
          <w:p w14:paraId="2FA8B83B" w14:textId="77777777" w:rsidR="0049481D" w:rsidRPr="00646375" w:rsidRDefault="0049481D" w:rsidP="0049481D">
            <w:pPr>
              <w:pStyle w:val="ListParagraph"/>
              <w:numPr>
                <w:ilvl w:val="0"/>
                <w:numId w:val="67"/>
              </w:numPr>
              <w:contextualSpacing/>
              <w:rPr>
                <w:sz w:val="22"/>
                <w:szCs w:val="22"/>
              </w:rPr>
            </w:pPr>
            <w:r w:rsidRPr="00646375">
              <w:rPr>
                <w:sz w:val="22"/>
                <w:szCs w:val="22"/>
              </w:rPr>
              <w:t>Working Distance</w:t>
            </w:r>
          </w:p>
          <w:p w14:paraId="76B06DD9" w14:textId="77777777" w:rsidR="0049481D" w:rsidRPr="00646375" w:rsidRDefault="0049481D" w:rsidP="0049481D">
            <w:pPr>
              <w:pStyle w:val="ListParagraph"/>
              <w:numPr>
                <w:ilvl w:val="0"/>
                <w:numId w:val="67"/>
              </w:numPr>
              <w:contextualSpacing/>
              <w:rPr>
                <w:sz w:val="22"/>
                <w:szCs w:val="22"/>
              </w:rPr>
            </w:pPr>
            <w:r w:rsidRPr="00646375">
              <w:rPr>
                <w:sz w:val="22"/>
                <w:szCs w:val="22"/>
              </w:rPr>
              <w:t>Incident Energy</w:t>
            </w:r>
          </w:p>
        </w:tc>
      </w:tr>
      <w:tr w:rsidR="0049481D" w14:paraId="30D96B7C" w14:textId="77777777" w:rsidTr="0049481D">
        <w:tc>
          <w:tcPr>
            <w:tcW w:w="2523" w:type="dxa"/>
            <w:gridSpan w:val="2"/>
            <w:vMerge/>
          </w:tcPr>
          <w:p w14:paraId="7C579ED9" w14:textId="77777777" w:rsidR="0049481D" w:rsidRDefault="0049481D" w:rsidP="00B37EED"/>
        </w:tc>
        <w:tc>
          <w:tcPr>
            <w:tcW w:w="2082" w:type="dxa"/>
            <w:gridSpan w:val="3"/>
            <w:vMerge/>
          </w:tcPr>
          <w:p w14:paraId="4875EFC1" w14:textId="77777777" w:rsidR="0049481D" w:rsidRDefault="0049481D" w:rsidP="00B37EED"/>
        </w:tc>
        <w:tc>
          <w:tcPr>
            <w:tcW w:w="3814" w:type="dxa"/>
            <w:gridSpan w:val="4"/>
          </w:tcPr>
          <w:p w14:paraId="6F7BA1F1" w14:textId="77777777" w:rsidR="0049481D" w:rsidRDefault="0049481D" w:rsidP="00B37EED">
            <w:r>
              <w:t>PPE Categories</w:t>
            </w:r>
          </w:p>
        </w:tc>
        <w:tc>
          <w:tcPr>
            <w:tcW w:w="2106" w:type="dxa"/>
            <w:vMerge/>
          </w:tcPr>
          <w:p w14:paraId="75008ACA" w14:textId="77777777" w:rsidR="0049481D" w:rsidRDefault="0049481D" w:rsidP="00B37EED"/>
        </w:tc>
      </w:tr>
      <w:tr w:rsidR="0049481D" w14:paraId="014593EA" w14:textId="77777777" w:rsidTr="00646375">
        <w:trPr>
          <w:trHeight w:val="872"/>
        </w:trPr>
        <w:tc>
          <w:tcPr>
            <w:tcW w:w="2523" w:type="dxa"/>
            <w:gridSpan w:val="2"/>
            <w:vMerge/>
            <w:tcBorders>
              <w:bottom w:val="single" w:sz="4" w:space="0" w:color="auto"/>
            </w:tcBorders>
          </w:tcPr>
          <w:p w14:paraId="1FFD3084" w14:textId="77777777" w:rsidR="0049481D" w:rsidRDefault="0049481D" w:rsidP="00B37EED"/>
        </w:tc>
        <w:tc>
          <w:tcPr>
            <w:tcW w:w="2082" w:type="dxa"/>
            <w:gridSpan w:val="3"/>
            <w:vMerge/>
            <w:tcBorders>
              <w:bottom w:val="single" w:sz="4" w:space="0" w:color="auto"/>
            </w:tcBorders>
          </w:tcPr>
          <w:p w14:paraId="4F3B01D5" w14:textId="77777777" w:rsidR="0049481D" w:rsidRDefault="0049481D" w:rsidP="00B37EED"/>
        </w:tc>
        <w:tc>
          <w:tcPr>
            <w:tcW w:w="2050" w:type="dxa"/>
            <w:tcBorders>
              <w:bottom w:val="single" w:sz="4" w:space="0" w:color="auto"/>
            </w:tcBorders>
          </w:tcPr>
          <w:p w14:paraId="25C225F7" w14:textId="77777777" w:rsidR="0049481D" w:rsidRPr="00646375" w:rsidRDefault="009E29A1" w:rsidP="00B37EED">
            <w:pPr>
              <w:rPr>
                <w:sz w:val="22"/>
                <w:szCs w:val="22"/>
              </w:rPr>
            </w:pPr>
            <w:sdt>
              <w:sdtPr>
                <w:rPr>
                  <w:sz w:val="22"/>
                  <w:szCs w:val="22"/>
                </w:rPr>
                <w:id w:val="-595943133"/>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1 (4 </w:t>
            </w:r>
            <w:proofErr w:type="spellStart"/>
            <w:r w:rsidR="0049481D" w:rsidRPr="00646375">
              <w:rPr>
                <w:sz w:val="22"/>
                <w:szCs w:val="22"/>
              </w:rPr>
              <w:t>cal</w:t>
            </w:r>
            <w:proofErr w:type="spellEnd"/>
            <w:r w:rsidR="0049481D" w:rsidRPr="00646375">
              <w:rPr>
                <w:sz w:val="22"/>
                <w:szCs w:val="22"/>
              </w:rPr>
              <w:t>/cm2)</w:t>
            </w:r>
          </w:p>
          <w:p w14:paraId="2437498D" w14:textId="77777777" w:rsidR="0049481D" w:rsidRPr="00646375" w:rsidRDefault="009E29A1" w:rsidP="00B37EED">
            <w:pPr>
              <w:rPr>
                <w:sz w:val="22"/>
                <w:szCs w:val="22"/>
              </w:rPr>
            </w:pPr>
            <w:sdt>
              <w:sdtPr>
                <w:rPr>
                  <w:sz w:val="22"/>
                  <w:szCs w:val="22"/>
                </w:rPr>
                <w:id w:val="-1383629642"/>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2 (8 </w:t>
            </w:r>
            <w:proofErr w:type="spellStart"/>
            <w:r w:rsidR="0049481D" w:rsidRPr="00646375">
              <w:rPr>
                <w:sz w:val="22"/>
                <w:szCs w:val="22"/>
              </w:rPr>
              <w:t>cal</w:t>
            </w:r>
            <w:proofErr w:type="spellEnd"/>
            <w:r w:rsidR="0049481D" w:rsidRPr="00646375">
              <w:rPr>
                <w:sz w:val="22"/>
                <w:szCs w:val="22"/>
              </w:rPr>
              <w:t>/cm2)</w:t>
            </w:r>
          </w:p>
        </w:tc>
        <w:tc>
          <w:tcPr>
            <w:tcW w:w="1764" w:type="dxa"/>
            <w:gridSpan w:val="3"/>
            <w:tcBorders>
              <w:bottom w:val="single" w:sz="4" w:space="0" w:color="auto"/>
            </w:tcBorders>
          </w:tcPr>
          <w:p w14:paraId="780D715F" w14:textId="65AC0FCF" w:rsidR="0049481D" w:rsidRPr="00646375" w:rsidRDefault="009E29A1" w:rsidP="00B37EED">
            <w:pPr>
              <w:rPr>
                <w:sz w:val="22"/>
                <w:szCs w:val="22"/>
              </w:rPr>
            </w:pPr>
            <w:sdt>
              <w:sdtPr>
                <w:rPr>
                  <w:sz w:val="22"/>
                  <w:szCs w:val="22"/>
                </w:rPr>
                <w:id w:val="2115860901"/>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3 (25cal/cm2)</w:t>
            </w:r>
          </w:p>
          <w:p w14:paraId="36C350D5" w14:textId="14E7787B" w:rsidR="0049481D" w:rsidRPr="00646375" w:rsidRDefault="009E29A1" w:rsidP="00B37EED">
            <w:pPr>
              <w:rPr>
                <w:sz w:val="22"/>
                <w:szCs w:val="22"/>
              </w:rPr>
            </w:pPr>
            <w:sdt>
              <w:sdtPr>
                <w:rPr>
                  <w:sz w:val="22"/>
                  <w:szCs w:val="22"/>
                </w:rPr>
                <w:id w:val="773976996"/>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4 (40cal/cm2)</w:t>
            </w:r>
          </w:p>
        </w:tc>
        <w:tc>
          <w:tcPr>
            <w:tcW w:w="2106" w:type="dxa"/>
            <w:vMerge/>
            <w:tcBorders>
              <w:bottom w:val="single" w:sz="4" w:space="0" w:color="auto"/>
            </w:tcBorders>
          </w:tcPr>
          <w:p w14:paraId="7E00D703" w14:textId="77777777" w:rsidR="0049481D" w:rsidRDefault="0049481D" w:rsidP="00B37EED"/>
        </w:tc>
      </w:tr>
      <w:tr w:rsidR="0049481D" w14:paraId="536CF984" w14:textId="77777777" w:rsidTr="0049481D">
        <w:trPr>
          <w:trHeight w:val="305"/>
        </w:trPr>
        <w:tc>
          <w:tcPr>
            <w:tcW w:w="4605" w:type="dxa"/>
            <w:gridSpan w:val="5"/>
            <w:shd w:val="clear" w:color="auto" w:fill="000000" w:themeFill="text1"/>
            <w:vAlign w:val="center"/>
          </w:tcPr>
          <w:p w14:paraId="65483B5E" w14:textId="77777777" w:rsidR="0049481D" w:rsidRPr="00AE56D5" w:rsidRDefault="0049481D" w:rsidP="0049481D">
            <w:pPr>
              <w:pStyle w:val="ListParagraph"/>
              <w:numPr>
                <w:ilvl w:val="0"/>
                <w:numId w:val="63"/>
              </w:numPr>
              <w:contextualSpacing/>
              <w:rPr>
                <w:b/>
              </w:rPr>
            </w:pPr>
            <w:r w:rsidRPr="00AE56D5">
              <w:rPr>
                <w:b/>
                <w:sz w:val="32"/>
              </w:rPr>
              <w:t>Shock Hazard:</w:t>
            </w:r>
          </w:p>
        </w:tc>
        <w:tc>
          <w:tcPr>
            <w:tcW w:w="5920" w:type="dxa"/>
            <w:gridSpan w:val="5"/>
            <w:shd w:val="clear" w:color="auto" w:fill="000000" w:themeFill="text1"/>
          </w:tcPr>
          <w:p w14:paraId="1F1A6A4E" w14:textId="77777777" w:rsidR="0049481D" w:rsidRPr="00AE56D5" w:rsidRDefault="0049481D" w:rsidP="0049481D">
            <w:pPr>
              <w:pStyle w:val="ListParagraph"/>
              <w:numPr>
                <w:ilvl w:val="0"/>
                <w:numId w:val="63"/>
              </w:numPr>
              <w:contextualSpacing/>
              <w:rPr>
                <w:b/>
              </w:rPr>
            </w:pPr>
            <w:r w:rsidRPr="00AE56D5">
              <w:rPr>
                <w:b/>
                <w:sz w:val="32"/>
              </w:rPr>
              <w:t>PPE</w:t>
            </w:r>
            <w:r>
              <w:rPr>
                <w:b/>
                <w:sz w:val="32"/>
              </w:rPr>
              <w:t>:</w:t>
            </w:r>
          </w:p>
        </w:tc>
      </w:tr>
      <w:tr w:rsidR="0049481D" w14:paraId="288EA323" w14:textId="77777777" w:rsidTr="0049481D">
        <w:tc>
          <w:tcPr>
            <w:tcW w:w="4605" w:type="dxa"/>
            <w:gridSpan w:val="5"/>
            <w:shd w:val="clear" w:color="auto" w:fill="D9D9D9" w:themeFill="background1" w:themeFillShade="D9"/>
          </w:tcPr>
          <w:p w14:paraId="16AD2C39" w14:textId="77777777" w:rsidR="0049481D" w:rsidRDefault="0049481D" w:rsidP="0049481D">
            <w:pPr>
              <w:pStyle w:val="ListParagraph"/>
              <w:numPr>
                <w:ilvl w:val="0"/>
                <w:numId w:val="64"/>
              </w:numPr>
              <w:contextualSpacing/>
            </w:pPr>
            <w:r>
              <w:t>Nominal Voltage</w:t>
            </w:r>
          </w:p>
        </w:tc>
        <w:tc>
          <w:tcPr>
            <w:tcW w:w="3104" w:type="dxa"/>
            <w:gridSpan w:val="3"/>
            <w:vMerge w:val="restart"/>
          </w:tcPr>
          <w:p w14:paraId="0C86566F" w14:textId="4E571627" w:rsidR="0049481D" w:rsidRDefault="009E29A1" w:rsidP="00646375">
            <w:pPr>
              <w:pStyle w:val="ListParagraph"/>
              <w:numPr>
                <w:ilvl w:val="0"/>
                <w:numId w:val="69"/>
              </w:numPr>
              <w:contextualSpacing/>
            </w:pPr>
            <w:sdt>
              <w:sdtPr>
                <w:id w:val="-10762096"/>
                <w14:checkbox>
                  <w14:checked w14:val="0"/>
                  <w14:checkedState w14:val="2612" w14:font="MS Gothic"/>
                  <w14:uncheckedState w14:val="2610" w14:font="MS Gothic"/>
                </w14:checkbox>
              </w:sdtPr>
              <w:sdtEndPr/>
              <w:sdtContent>
                <w:r w:rsidR="00646375">
                  <w:rPr>
                    <w:rFonts w:ascii="MS Gothic" w:eastAsia="MS Gothic" w:hAnsi="MS Gothic" w:hint="eastAsia"/>
                  </w:rPr>
                  <w:t>☐</w:t>
                </w:r>
              </w:sdtContent>
            </w:sdt>
            <w:r w:rsidR="0049481D">
              <w:t xml:space="preserve"> </w:t>
            </w:r>
            <w:r w:rsidR="0049481D" w:rsidRPr="0002488D">
              <w:rPr>
                <w:sz w:val="20"/>
              </w:rPr>
              <w:t>Hearing Protection</w:t>
            </w:r>
          </w:p>
          <w:p w14:paraId="18AE9DFE" w14:textId="4E7561FE" w:rsidR="0049481D" w:rsidRDefault="009E29A1" w:rsidP="00646375">
            <w:pPr>
              <w:pStyle w:val="ListParagraph"/>
              <w:numPr>
                <w:ilvl w:val="0"/>
                <w:numId w:val="69"/>
              </w:numPr>
              <w:contextualSpacing/>
            </w:pPr>
            <w:sdt>
              <w:sdtPr>
                <w:id w:val="-1435589981"/>
                <w14:checkbox>
                  <w14:checked w14:val="0"/>
                  <w14:checkedState w14:val="2612" w14:font="MS Gothic"/>
                  <w14:uncheckedState w14:val="2610" w14:font="MS Gothic"/>
                </w14:checkbox>
              </w:sdtPr>
              <w:sdtEndPr/>
              <w:sdtContent>
                <w:r w:rsidR="00646375">
                  <w:rPr>
                    <w:rFonts w:ascii="MS Gothic" w:eastAsia="MS Gothic" w:hAnsi="MS Gothic" w:hint="eastAsia"/>
                  </w:rPr>
                  <w:t>☐</w:t>
                </w:r>
              </w:sdtContent>
            </w:sdt>
            <w:r w:rsidR="0049481D">
              <w:t xml:space="preserve"> </w:t>
            </w:r>
            <w:r w:rsidR="0049481D" w:rsidRPr="0002488D">
              <w:rPr>
                <w:sz w:val="20"/>
              </w:rPr>
              <w:t>Insulated Tools</w:t>
            </w:r>
          </w:p>
          <w:p w14:paraId="7DEFDF8D" w14:textId="77777777" w:rsidR="0049481D" w:rsidRDefault="009E29A1" w:rsidP="00646375">
            <w:pPr>
              <w:pStyle w:val="ListParagraph"/>
              <w:numPr>
                <w:ilvl w:val="0"/>
                <w:numId w:val="69"/>
              </w:numPr>
              <w:contextualSpacing/>
            </w:pPr>
            <w:sdt>
              <w:sdtPr>
                <w:id w:val="-1318953843"/>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Safety Glasses</w:t>
            </w:r>
          </w:p>
          <w:p w14:paraId="766032F5" w14:textId="77777777" w:rsidR="0049481D" w:rsidRDefault="009E29A1" w:rsidP="00646375">
            <w:pPr>
              <w:pStyle w:val="ListParagraph"/>
              <w:numPr>
                <w:ilvl w:val="0"/>
                <w:numId w:val="69"/>
              </w:numPr>
              <w:contextualSpacing/>
            </w:pPr>
            <w:sdt>
              <w:sdtPr>
                <w:id w:val="-341397052"/>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Hard Hats</w:t>
            </w:r>
          </w:p>
          <w:p w14:paraId="638FE241" w14:textId="77777777" w:rsidR="0049481D" w:rsidRDefault="009E29A1" w:rsidP="00646375">
            <w:pPr>
              <w:pStyle w:val="ListParagraph"/>
              <w:numPr>
                <w:ilvl w:val="0"/>
                <w:numId w:val="69"/>
              </w:numPr>
              <w:contextualSpacing/>
            </w:pPr>
            <w:sdt>
              <w:sdtPr>
                <w:id w:val="184257290"/>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Face Shield</w:t>
            </w:r>
          </w:p>
          <w:p w14:paraId="21E7BE31" w14:textId="77777777" w:rsidR="0049481D" w:rsidRDefault="009E29A1" w:rsidP="00646375">
            <w:pPr>
              <w:pStyle w:val="ListParagraph"/>
              <w:numPr>
                <w:ilvl w:val="0"/>
                <w:numId w:val="69"/>
              </w:numPr>
              <w:contextualSpacing/>
            </w:pPr>
            <w:sdt>
              <w:sdtPr>
                <w:id w:val="1822848160"/>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Balaclava</w:t>
            </w:r>
          </w:p>
          <w:p w14:paraId="52782AD4" w14:textId="77777777" w:rsidR="0049481D" w:rsidRDefault="009E29A1" w:rsidP="00646375">
            <w:pPr>
              <w:pStyle w:val="ListParagraph"/>
              <w:numPr>
                <w:ilvl w:val="0"/>
                <w:numId w:val="69"/>
              </w:numPr>
              <w:contextualSpacing/>
            </w:pPr>
            <w:sdt>
              <w:sdtPr>
                <w:id w:val="-2052220024"/>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Hood</w:t>
            </w:r>
          </w:p>
        </w:tc>
        <w:tc>
          <w:tcPr>
            <w:tcW w:w="2816" w:type="dxa"/>
            <w:gridSpan w:val="2"/>
            <w:vMerge w:val="restart"/>
          </w:tcPr>
          <w:p w14:paraId="670FD65D" w14:textId="77777777" w:rsidR="0049481D" w:rsidRDefault="009E29A1" w:rsidP="00646375">
            <w:pPr>
              <w:pStyle w:val="ListParagraph"/>
              <w:numPr>
                <w:ilvl w:val="0"/>
                <w:numId w:val="69"/>
              </w:numPr>
              <w:contextualSpacing/>
            </w:pPr>
            <w:sdt>
              <w:sdtPr>
                <w:id w:val="-153228668"/>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Voltage Rated Gloves</w:t>
            </w:r>
          </w:p>
          <w:p w14:paraId="659F9556" w14:textId="77777777" w:rsidR="0049481D" w:rsidRDefault="009E29A1" w:rsidP="0049481D">
            <w:pPr>
              <w:pStyle w:val="ListParagraph"/>
              <w:numPr>
                <w:ilvl w:val="0"/>
                <w:numId w:val="65"/>
              </w:numPr>
              <w:contextualSpacing/>
            </w:pPr>
            <w:sdt>
              <w:sdtPr>
                <w:rPr>
                  <w:sz w:val="20"/>
                  <w:szCs w:val="20"/>
                </w:rPr>
                <w:id w:val="-1235925435"/>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0"/>
                    <w:szCs w:val="20"/>
                  </w:rPr>
                  <w:t>☐</w:t>
                </w:r>
              </w:sdtContent>
            </w:sdt>
            <w:r w:rsidR="0049481D">
              <w:t xml:space="preserve"> </w:t>
            </w:r>
            <w:r w:rsidR="0049481D" w:rsidRPr="007C6C10">
              <w:rPr>
                <w:sz w:val="20"/>
              </w:rPr>
              <w:t>w/ Protectors</w:t>
            </w:r>
          </w:p>
          <w:p w14:paraId="3630DF22" w14:textId="77777777" w:rsidR="0049481D" w:rsidRDefault="009E29A1" w:rsidP="00646375">
            <w:pPr>
              <w:pStyle w:val="ListParagraph"/>
              <w:numPr>
                <w:ilvl w:val="0"/>
                <w:numId w:val="69"/>
              </w:numPr>
              <w:contextualSpacing/>
            </w:pPr>
            <w:sdt>
              <w:sdtPr>
                <w:id w:val="758341250"/>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02488D">
              <w:rPr>
                <w:sz w:val="20"/>
              </w:rPr>
              <w:t>Leather Gloves</w:t>
            </w:r>
          </w:p>
          <w:p w14:paraId="0BECDB7E" w14:textId="77777777" w:rsidR="0049481D" w:rsidRDefault="009E29A1" w:rsidP="00646375">
            <w:pPr>
              <w:pStyle w:val="ListParagraph"/>
              <w:numPr>
                <w:ilvl w:val="0"/>
                <w:numId w:val="69"/>
              </w:numPr>
              <w:contextualSpacing/>
            </w:pPr>
            <w:sdt>
              <w:sdtPr>
                <w:id w:val="-58636051"/>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rsidRPr="0002488D">
              <w:rPr>
                <w:sz w:val="20"/>
              </w:rPr>
              <w:t>Long Sleeves/pants, or coveralls</w:t>
            </w:r>
          </w:p>
          <w:p w14:paraId="18AD36D6" w14:textId="77777777" w:rsidR="0049481D" w:rsidRPr="007C6C10" w:rsidRDefault="009E29A1" w:rsidP="0049481D">
            <w:pPr>
              <w:pStyle w:val="ListParagraph"/>
              <w:numPr>
                <w:ilvl w:val="0"/>
                <w:numId w:val="66"/>
              </w:numPr>
              <w:contextualSpacing/>
              <w:rPr>
                <w:sz w:val="20"/>
              </w:rPr>
            </w:pPr>
            <w:sdt>
              <w:sdtPr>
                <w:id w:val="-1997641956"/>
                <w14:checkbox>
                  <w14:checked w14:val="0"/>
                  <w14:checkedState w14:val="2612" w14:font="MS Gothic"/>
                  <w14:uncheckedState w14:val="2610" w14:font="MS Gothic"/>
                </w14:checkbox>
              </w:sdtPr>
              <w:sdtEndPr/>
              <w:sdtContent>
                <w:r w:rsidR="0049481D" w:rsidRPr="007C6C10">
                  <w:rPr>
                    <w:rFonts w:ascii="MS Gothic" w:eastAsia="MS Gothic" w:hAnsi="MS Gothic" w:hint="eastAsia"/>
                  </w:rPr>
                  <w:t>☐</w:t>
                </w:r>
              </w:sdtContent>
            </w:sdt>
            <w:r w:rsidR="0049481D" w:rsidRPr="007C6C10">
              <w:rPr>
                <w:sz w:val="20"/>
              </w:rPr>
              <w:t>Natural Fibers</w:t>
            </w:r>
          </w:p>
          <w:p w14:paraId="481D5CD9" w14:textId="77777777" w:rsidR="0049481D" w:rsidRDefault="009E29A1" w:rsidP="0049481D">
            <w:pPr>
              <w:pStyle w:val="ListParagraph"/>
              <w:numPr>
                <w:ilvl w:val="0"/>
                <w:numId w:val="66"/>
              </w:numPr>
              <w:contextualSpacing/>
            </w:pPr>
            <w:sdt>
              <w:sdtPr>
                <w:id w:val="-1842697659"/>
                <w14:checkbox>
                  <w14:checked w14:val="0"/>
                  <w14:checkedState w14:val="2612" w14:font="MS Gothic"/>
                  <w14:uncheckedState w14:val="2610" w14:font="MS Gothic"/>
                </w14:checkbox>
              </w:sdtPr>
              <w:sdtEndPr/>
              <w:sdtContent>
                <w:r w:rsidR="0049481D">
                  <w:rPr>
                    <w:rFonts w:ascii="MS Gothic" w:eastAsia="MS Gothic" w:hAnsi="MS Gothic" w:hint="eastAsia"/>
                  </w:rPr>
                  <w:t>☐</w:t>
                </w:r>
              </w:sdtContent>
            </w:sdt>
            <w:r w:rsidR="0049481D">
              <w:t xml:space="preserve"> </w:t>
            </w:r>
            <w:r w:rsidR="0049481D" w:rsidRPr="007C6C10">
              <w:rPr>
                <w:sz w:val="20"/>
              </w:rPr>
              <w:t>Arc Rated</w:t>
            </w:r>
          </w:p>
          <w:p w14:paraId="297FD803" w14:textId="34E44C70" w:rsidR="0049481D" w:rsidRDefault="009E29A1" w:rsidP="00646375">
            <w:pPr>
              <w:pStyle w:val="ListParagraph"/>
              <w:numPr>
                <w:ilvl w:val="0"/>
                <w:numId w:val="69"/>
              </w:numPr>
              <w:contextualSpacing/>
            </w:pPr>
            <w:sdt>
              <w:sdtPr>
                <w:rPr>
                  <w:sz w:val="22"/>
                  <w:szCs w:val="22"/>
                </w:rPr>
                <w:id w:val="98847358"/>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t xml:space="preserve"> </w:t>
            </w:r>
            <w:r w:rsidR="0049481D" w:rsidRPr="0002488D">
              <w:rPr>
                <w:sz w:val="20"/>
              </w:rPr>
              <w:t>Arc Suit</w:t>
            </w:r>
          </w:p>
        </w:tc>
      </w:tr>
      <w:tr w:rsidR="0049481D" w14:paraId="024E1A44" w14:textId="77777777" w:rsidTr="0049481D">
        <w:tc>
          <w:tcPr>
            <w:tcW w:w="1749" w:type="dxa"/>
            <w:vMerge w:val="restart"/>
            <w:shd w:val="clear" w:color="auto" w:fill="D9D9D9" w:themeFill="background1" w:themeFillShade="D9"/>
          </w:tcPr>
          <w:p w14:paraId="03154A76" w14:textId="77777777" w:rsidR="0049481D" w:rsidRPr="00646375" w:rsidRDefault="0049481D" w:rsidP="0049481D">
            <w:pPr>
              <w:pStyle w:val="ListParagraph"/>
              <w:numPr>
                <w:ilvl w:val="0"/>
                <w:numId w:val="68"/>
              </w:numPr>
              <w:contextualSpacing/>
              <w:rPr>
                <w:sz w:val="22"/>
                <w:szCs w:val="22"/>
              </w:rPr>
            </w:pPr>
            <w:r w:rsidRPr="00646375">
              <w:rPr>
                <w:sz w:val="22"/>
                <w:szCs w:val="22"/>
              </w:rPr>
              <w:t>Approach Boundaries</w:t>
            </w:r>
          </w:p>
        </w:tc>
        <w:tc>
          <w:tcPr>
            <w:tcW w:w="1673" w:type="dxa"/>
            <w:gridSpan w:val="2"/>
            <w:shd w:val="clear" w:color="auto" w:fill="D9D9D9" w:themeFill="background1" w:themeFillShade="D9"/>
          </w:tcPr>
          <w:p w14:paraId="62D6550D" w14:textId="77777777" w:rsidR="0049481D" w:rsidRPr="00646375" w:rsidRDefault="0049481D" w:rsidP="0049481D">
            <w:pPr>
              <w:pStyle w:val="ListParagraph"/>
              <w:numPr>
                <w:ilvl w:val="0"/>
                <w:numId w:val="68"/>
              </w:numPr>
              <w:contextualSpacing/>
              <w:rPr>
                <w:sz w:val="22"/>
                <w:szCs w:val="22"/>
              </w:rPr>
            </w:pPr>
            <w:r w:rsidRPr="00646375">
              <w:rPr>
                <w:sz w:val="22"/>
                <w:szCs w:val="22"/>
              </w:rPr>
              <w:t xml:space="preserve"> LAB</w:t>
            </w:r>
          </w:p>
        </w:tc>
        <w:tc>
          <w:tcPr>
            <w:tcW w:w="1183" w:type="dxa"/>
            <w:gridSpan w:val="2"/>
            <w:vMerge w:val="restart"/>
            <w:shd w:val="clear" w:color="auto" w:fill="D9D9D9" w:themeFill="background1" w:themeFillShade="D9"/>
          </w:tcPr>
          <w:p w14:paraId="5389B8CD" w14:textId="77777777" w:rsidR="0049481D" w:rsidRPr="00646375" w:rsidRDefault="0049481D" w:rsidP="0049481D">
            <w:pPr>
              <w:pStyle w:val="ListParagraph"/>
              <w:numPr>
                <w:ilvl w:val="0"/>
                <w:numId w:val="68"/>
              </w:numPr>
              <w:contextualSpacing/>
              <w:rPr>
                <w:sz w:val="22"/>
                <w:szCs w:val="22"/>
              </w:rPr>
            </w:pPr>
            <w:r w:rsidRPr="00646375">
              <w:rPr>
                <w:sz w:val="22"/>
                <w:szCs w:val="22"/>
              </w:rPr>
              <w:t xml:space="preserve"> RAB</w:t>
            </w:r>
          </w:p>
        </w:tc>
        <w:tc>
          <w:tcPr>
            <w:tcW w:w="3104" w:type="dxa"/>
            <w:gridSpan w:val="3"/>
            <w:vMerge/>
          </w:tcPr>
          <w:p w14:paraId="65838296" w14:textId="77777777" w:rsidR="0049481D" w:rsidRDefault="0049481D" w:rsidP="00B37EED"/>
        </w:tc>
        <w:tc>
          <w:tcPr>
            <w:tcW w:w="2816" w:type="dxa"/>
            <w:gridSpan w:val="2"/>
            <w:vMerge/>
          </w:tcPr>
          <w:p w14:paraId="0135A6D6" w14:textId="77777777" w:rsidR="0049481D" w:rsidRDefault="0049481D" w:rsidP="00B37EED"/>
        </w:tc>
      </w:tr>
      <w:tr w:rsidR="0049481D" w14:paraId="4CE0F086" w14:textId="77777777" w:rsidTr="0049481D">
        <w:tc>
          <w:tcPr>
            <w:tcW w:w="1749" w:type="dxa"/>
            <w:vMerge/>
            <w:shd w:val="clear" w:color="auto" w:fill="D9D9D9" w:themeFill="background1" w:themeFillShade="D9"/>
          </w:tcPr>
          <w:p w14:paraId="095250DD" w14:textId="77777777" w:rsidR="0049481D" w:rsidRPr="00646375" w:rsidRDefault="0049481D" w:rsidP="00B37EED">
            <w:pPr>
              <w:rPr>
                <w:sz w:val="22"/>
                <w:szCs w:val="22"/>
              </w:rPr>
            </w:pPr>
          </w:p>
        </w:tc>
        <w:tc>
          <w:tcPr>
            <w:tcW w:w="774" w:type="dxa"/>
            <w:shd w:val="clear" w:color="auto" w:fill="D9D9D9" w:themeFill="background1" w:themeFillShade="D9"/>
          </w:tcPr>
          <w:p w14:paraId="35F4E911" w14:textId="77777777" w:rsidR="0049481D" w:rsidRPr="00646375" w:rsidRDefault="009E29A1" w:rsidP="00B37EED">
            <w:pPr>
              <w:rPr>
                <w:sz w:val="22"/>
                <w:szCs w:val="22"/>
              </w:rPr>
            </w:pPr>
            <w:sdt>
              <w:sdtPr>
                <w:rPr>
                  <w:sz w:val="22"/>
                  <w:szCs w:val="22"/>
                </w:rPr>
                <w:id w:val="-721674296"/>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O.L.</w:t>
            </w:r>
          </w:p>
        </w:tc>
        <w:tc>
          <w:tcPr>
            <w:tcW w:w="899" w:type="dxa"/>
            <w:shd w:val="clear" w:color="auto" w:fill="D9D9D9" w:themeFill="background1" w:themeFillShade="D9"/>
          </w:tcPr>
          <w:p w14:paraId="0F9DF3E9" w14:textId="77777777" w:rsidR="0049481D" w:rsidRPr="00646375" w:rsidRDefault="009E29A1" w:rsidP="00B37EED">
            <w:pPr>
              <w:rPr>
                <w:sz w:val="22"/>
                <w:szCs w:val="22"/>
              </w:rPr>
            </w:pPr>
            <w:sdt>
              <w:sdtPr>
                <w:rPr>
                  <w:sz w:val="22"/>
                  <w:szCs w:val="22"/>
                </w:rPr>
                <w:id w:val="778771021"/>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Fixed</w:t>
            </w:r>
          </w:p>
        </w:tc>
        <w:tc>
          <w:tcPr>
            <w:tcW w:w="1183" w:type="dxa"/>
            <w:gridSpan w:val="2"/>
            <w:vMerge/>
            <w:shd w:val="clear" w:color="auto" w:fill="D9D9D9" w:themeFill="background1" w:themeFillShade="D9"/>
          </w:tcPr>
          <w:p w14:paraId="39A2FDFF" w14:textId="77777777" w:rsidR="0049481D" w:rsidRPr="00646375" w:rsidRDefault="0049481D" w:rsidP="00B37EED">
            <w:pPr>
              <w:rPr>
                <w:sz w:val="22"/>
                <w:szCs w:val="22"/>
              </w:rPr>
            </w:pPr>
          </w:p>
        </w:tc>
        <w:tc>
          <w:tcPr>
            <w:tcW w:w="3104" w:type="dxa"/>
            <w:gridSpan w:val="3"/>
            <w:vMerge/>
          </w:tcPr>
          <w:p w14:paraId="3CF6FCFF" w14:textId="77777777" w:rsidR="0049481D" w:rsidRDefault="0049481D" w:rsidP="00B37EED"/>
        </w:tc>
        <w:tc>
          <w:tcPr>
            <w:tcW w:w="2816" w:type="dxa"/>
            <w:gridSpan w:val="2"/>
            <w:vMerge/>
          </w:tcPr>
          <w:p w14:paraId="6A54A8E9" w14:textId="77777777" w:rsidR="0049481D" w:rsidRDefault="0049481D" w:rsidP="00B37EED"/>
        </w:tc>
      </w:tr>
      <w:tr w:rsidR="0049481D" w14:paraId="3AA346B3" w14:textId="77777777" w:rsidTr="0049481D">
        <w:tc>
          <w:tcPr>
            <w:tcW w:w="1749" w:type="dxa"/>
            <w:shd w:val="clear" w:color="auto" w:fill="D9D9D9" w:themeFill="background1" w:themeFillShade="D9"/>
          </w:tcPr>
          <w:p w14:paraId="6C782483" w14:textId="77777777" w:rsidR="0049481D" w:rsidRPr="00646375" w:rsidRDefault="009E29A1" w:rsidP="00B37EED">
            <w:pPr>
              <w:rPr>
                <w:sz w:val="22"/>
                <w:szCs w:val="22"/>
              </w:rPr>
            </w:pPr>
            <w:sdt>
              <w:sdtPr>
                <w:rPr>
                  <w:sz w:val="22"/>
                  <w:szCs w:val="22"/>
                </w:rPr>
                <w:id w:val="251094492"/>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50V- 150V</w:t>
            </w:r>
          </w:p>
        </w:tc>
        <w:tc>
          <w:tcPr>
            <w:tcW w:w="774" w:type="dxa"/>
            <w:vAlign w:val="center"/>
          </w:tcPr>
          <w:p w14:paraId="581D9BA4" w14:textId="77777777" w:rsidR="0049481D" w:rsidRPr="00646375" w:rsidRDefault="0049481D" w:rsidP="00B37EED">
            <w:pPr>
              <w:jc w:val="center"/>
              <w:rPr>
                <w:sz w:val="22"/>
                <w:szCs w:val="22"/>
              </w:rPr>
            </w:pPr>
            <w:r w:rsidRPr="00646375">
              <w:rPr>
                <w:sz w:val="22"/>
                <w:szCs w:val="22"/>
              </w:rPr>
              <w:t>10’ 0”</w:t>
            </w:r>
          </w:p>
        </w:tc>
        <w:tc>
          <w:tcPr>
            <w:tcW w:w="899" w:type="dxa"/>
            <w:vAlign w:val="center"/>
          </w:tcPr>
          <w:p w14:paraId="02E8CBB5" w14:textId="77777777" w:rsidR="0049481D" w:rsidRPr="00646375" w:rsidRDefault="0049481D" w:rsidP="00B37EED">
            <w:pPr>
              <w:jc w:val="center"/>
              <w:rPr>
                <w:sz w:val="22"/>
                <w:szCs w:val="22"/>
              </w:rPr>
            </w:pPr>
            <w:r w:rsidRPr="00646375">
              <w:rPr>
                <w:sz w:val="22"/>
                <w:szCs w:val="22"/>
              </w:rPr>
              <w:t>3’ 6”</w:t>
            </w:r>
          </w:p>
        </w:tc>
        <w:tc>
          <w:tcPr>
            <w:tcW w:w="1183" w:type="dxa"/>
            <w:gridSpan w:val="2"/>
          </w:tcPr>
          <w:p w14:paraId="37DB8C29" w14:textId="77777777" w:rsidR="0049481D" w:rsidRPr="00646375" w:rsidRDefault="0049481D" w:rsidP="00B37EED">
            <w:pPr>
              <w:rPr>
                <w:sz w:val="22"/>
                <w:szCs w:val="22"/>
              </w:rPr>
            </w:pPr>
            <w:r w:rsidRPr="00646375">
              <w:rPr>
                <w:sz w:val="22"/>
                <w:szCs w:val="22"/>
              </w:rPr>
              <w:t>Avoid Contact</w:t>
            </w:r>
          </w:p>
        </w:tc>
        <w:tc>
          <w:tcPr>
            <w:tcW w:w="3104" w:type="dxa"/>
            <w:gridSpan w:val="3"/>
            <w:vMerge/>
          </w:tcPr>
          <w:p w14:paraId="7C9CDD94" w14:textId="77777777" w:rsidR="0049481D" w:rsidRDefault="0049481D" w:rsidP="00B37EED"/>
        </w:tc>
        <w:tc>
          <w:tcPr>
            <w:tcW w:w="2816" w:type="dxa"/>
            <w:gridSpan w:val="2"/>
            <w:vMerge/>
          </w:tcPr>
          <w:p w14:paraId="28ED820F" w14:textId="77777777" w:rsidR="0049481D" w:rsidRDefault="0049481D" w:rsidP="00B37EED"/>
        </w:tc>
      </w:tr>
      <w:tr w:rsidR="0049481D" w14:paraId="4CC05D78" w14:textId="77777777" w:rsidTr="0049481D">
        <w:tc>
          <w:tcPr>
            <w:tcW w:w="1749" w:type="dxa"/>
            <w:shd w:val="clear" w:color="auto" w:fill="D9D9D9" w:themeFill="background1" w:themeFillShade="D9"/>
          </w:tcPr>
          <w:p w14:paraId="24DC2549" w14:textId="77777777" w:rsidR="0049481D" w:rsidRPr="00646375" w:rsidRDefault="009E29A1" w:rsidP="00B37EED">
            <w:pPr>
              <w:rPr>
                <w:sz w:val="22"/>
                <w:szCs w:val="22"/>
              </w:rPr>
            </w:pPr>
            <w:sdt>
              <w:sdtPr>
                <w:rPr>
                  <w:sz w:val="22"/>
                  <w:szCs w:val="22"/>
                </w:rPr>
                <w:id w:val="-82834382"/>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151V- 750V</w:t>
            </w:r>
          </w:p>
        </w:tc>
        <w:tc>
          <w:tcPr>
            <w:tcW w:w="774" w:type="dxa"/>
            <w:vAlign w:val="center"/>
          </w:tcPr>
          <w:p w14:paraId="2C8F1658" w14:textId="77777777" w:rsidR="0049481D" w:rsidRPr="00646375" w:rsidRDefault="0049481D" w:rsidP="00B37EED">
            <w:pPr>
              <w:jc w:val="center"/>
              <w:rPr>
                <w:sz w:val="22"/>
                <w:szCs w:val="22"/>
              </w:rPr>
            </w:pPr>
            <w:r w:rsidRPr="00646375">
              <w:rPr>
                <w:sz w:val="22"/>
                <w:szCs w:val="22"/>
              </w:rPr>
              <w:t>10’ 0”</w:t>
            </w:r>
          </w:p>
        </w:tc>
        <w:tc>
          <w:tcPr>
            <w:tcW w:w="899" w:type="dxa"/>
            <w:vAlign w:val="center"/>
          </w:tcPr>
          <w:p w14:paraId="085909FC" w14:textId="77777777" w:rsidR="0049481D" w:rsidRPr="00646375" w:rsidRDefault="0049481D" w:rsidP="00B37EED">
            <w:pPr>
              <w:jc w:val="center"/>
              <w:rPr>
                <w:sz w:val="22"/>
                <w:szCs w:val="22"/>
              </w:rPr>
            </w:pPr>
            <w:r w:rsidRPr="00646375">
              <w:rPr>
                <w:sz w:val="22"/>
                <w:szCs w:val="22"/>
              </w:rPr>
              <w:t>3’ 6”</w:t>
            </w:r>
          </w:p>
        </w:tc>
        <w:tc>
          <w:tcPr>
            <w:tcW w:w="1183" w:type="dxa"/>
            <w:gridSpan w:val="2"/>
            <w:vAlign w:val="center"/>
          </w:tcPr>
          <w:p w14:paraId="5AE0BE1F" w14:textId="77777777" w:rsidR="0049481D" w:rsidRPr="00646375" w:rsidRDefault="0049481D" w:rsidP="00B37EED">
            <w:pPr>
              <w:jc w:val="center"/>
              <w:rPr>
                <w:sz w:val="22"/>
                <w:szCs w:val="22"/>
              </w:rPr>
            </w:pPr>
            <w:r w:rsidRPr="00646375">
              <w:rPr>
                <w:sz w:val="22"/>
                <w:szCs w:val="22"/>
              </w:rPr>
              <w:t>1’ 0”</w:t>
            </w:r>
          </w:p>
        </w:tc>
        <w:tc>
          <w:tcPr>
            <w:tcW w:w="3104" w:type="dxa"/>
            <w:gridSpan w:val="3"/>
            <w:vMerge/>
          </w:tcPr>
          <w:p w14:paraId="7AEA803A" w14:textId="77777777" w:rsidR="0049481D" w:rsidRDefault="0049481D" w:rsidP="00B37EED"/>
        </w:tc>
        <w:tc>
          <w:tcPr>
            <w:tcW w:w="2816" w:type="dxa"/>
            <w:gridSpan w:val="2"/>
            <w:vMerge/>
          </w:tcPr>
          <w:p w14:paraId="11463087" w14:textId="77777777" w:rsidR="0049481D" w:rsidRDefault="0049481D" w:rsidP="00B37EED"/>
        </w:tc>
      </w:tr>
      <w:tr w:rsidR="0049481D" w14:paraId="77878464" w14:textId="77777777" w:rsidTr="0049481D">
        <w:tc>
          <w:tcPr>
            <w:tcW w:w="1749" w:type="dxa"/>
            <w:shd w:val="clear" w:color="auto" w:fill="D9D9D9" w:themeFill="background1" w:themeFillShade="D9"/>
          </w:tcPr>
          <w:p w14:paraId="0ACEA7CD" w14:textId="77777777" w:rsidR="0049481D" w:rsidRPr="00646375" w:rsidRDefault="009E29A1" w:rsidP="00B37EED">
            <w:pPr>
              <w:rPr>
                <w:sz w:val="22"/>
                <w:szCs w:val="22"/>
              </w:rPr>
            </w:pPr>
            <w:sdt>
              <w:sdtPr>
                <w:rPr>
                  <w:sz w:val="22"/>
                  <w:szCs w:val="22"/>
                </w:rPr>
                <w:id w:val="-546916254"/>
                <w14:checkbox>
                  <w14:checked w14:val="0"/>
                  <w14:checkedState w14:val="2612" w14:font="MS Gothic"/>
                  <w14:uncheckedState w14:val="2610" w14:font="MS Gothic"/>
                </w14:checkbox>
              </w:sdtPr>
              <w:sdtEndPr/>
              <w:sdtContent>
                <w:r w:rsidR="0049481D" w:rsidRPr="00646375">
                  <w:rPr>
                    <w:rFonts w:ascii="MS Gothic" w:eastAsia="MS Gothic" w:hAnsi="MS Gothic" w:hint="eastAsia"/>
                    <w:sz w:val="22"/>
                    <w:szCs w:val="22"/>
                  </w:rPr>
                  <w:t>☐</w:t>
                </w:r>
              </w:sdtContent>
            </w:sdt>
            <w:r w:rsidR="0049481D" w:rsidRPr="00646375">
              <w:rPr>
                <w:sz w:val="22"/>
                <w:szCs w:val="22"/>
              </w:rPr>
              <w:t xml:space="preserve"> 751V- 15KV</w:t>
            </w:r>
          </w:p>
        </w:tc>
        <w:tc>
          <w:tcPr>
            <w:tcW w:w="774" w:type="dxa"/>
            <w:vAlign w:val="center"/>
          </w:tcPr>
          <w:p w14:paraId="350829D5" w14:textId="77777777" w:rsidR="0049481D" w:rsidRPr="00646375" w:rsidRDefault="0049481D" w:rsidP="00B37EED">
            <w:pPr>
              <w:jc w:val="center"/>
              <w:rPr>
                <w:sz w:val="22"/>
                <w:szCs w:val="22"/>
              </w:rPr>
            </w:pPr>
            <w:r w:rsidRPr="00646375">
              <w:rPr>
                <w:sz w:val="22"/>
                <w:szCs w:val="22"/>
              </w:rPr>
              <w:t>10’ 0”</w:t>
            </w:r>
          </w:p>
        </w:tc>
        <w:tc>
          <w:tcPr>
            <w:tcW w:w="899" w:type="dxa"/>
            <w:vAlign w:val="center"/>
          </w:tcPr>
          <w:p w14:paraId="1539995D" w14:textId="77777777" w:rsidR="0049481D" w:rsidRPr="00646375" w:rsidRDefault="0049481D" w:rsidP="00B37EED">
            <w:pPr>
              <w:jc w:val="center"/>
              <w:rPr>
                <w:sz w:val="22"/>
                <w:szCs w:val="22"/>
              </w:rPr>
            </w:pPr>
            <w:r w:rsidRPr="00646375">
              <w:rPr>
                <w:sz w:val="22"/>
                <w:szCs w:val="22"/>
              </w:rPr>
              <w:t>5’</w:t>
            </w:r>
          </w:p>
        </w:tc>
        <w:tc>
          <w:tcPr>
            <w:tcW w:w="1183" w:type="dxa"/>
            <w:gridSpan w:val="2"/>
            <w:vAlign w:val="center"/>
          </w:tcPr>
          <w:p w14:paraId="5DBD351D" w14:textId="77777777" w:rsidR="0049481D" w:rsidRPr="00646375" w:rsidRDefault="0049481D" w:rsidP="00B37EED">
            <w:pPr>
              <w:jc w:val="center"/>
              <w:rPr>
                <w:sz w:val="22"/>
                <w:szCs w:val="22"/>
              </w:rPr>
            </w:pPr>
            <w:r w:rsidRPr="00646375">
              <w:rPr>
                <w:sz w:val="22"/>
                <w:szCs w:val="22"/>
              </w:rPr>
              <w:t>2’ 2”</w:t>
            </w:r>
          </w:p>
        </w:tc>
        <w:tc>
          <w:tcPr>
            <w:tcW w:w="3104" w:type="dxa"/>
            <w:gridSpan w:val="3"/>
            <w:vMerge/>
          </w:tcPr>
          <w:p w14:paraId="3EAB7972" w14:textId="77777777" w:rsidR="0049481D" w:rsidRDefault="0049481D" w:rsidP="00B37EED"/>
        </w:tc>
        <w:tc>
          <w:tcPr>
            <w:tcW w:w="2816" w:type="dxa"/>
            <w:gridSpan w:val="2"/>
            <w:vMerge/>
          </w:tcPr>
          <w:p w14:paraId="535ED112" w14:textId="77777777" w:rsidR="0049481D" w:rsidRDefault="0049481D" w:rsidP="00B37EED"/>
        </w:tc>
      </w:tr>
      <w:tr w:rsidR="0049481D" w14:paraId="69068305" w14:textId="77777777" w:rsidTr="0049481D">
        <w:tc>
          <w:tcPr>
            <w:tcW w:w="4605" w:type="dxa"/>
            <w:gridSpan w:val="5"/>
            <w:shd w:val="clear" w:color="auto" w:fill="D9D9D9" w:themeFill="background1" w:themeFillShade="D9"/>
            <w:vAlign w:val="center"/>
          </w:tcPr>
          <w:p w14:paraId="24EEDCE7" w14:textId="77777777" w:rsidR="0049481D" w:rsidRPr="003C6111" w:rsidRDefault="0049481D" w:rsidP="00B37EED">
            <w:pPr>
              <w:jc w:val="center"/>
              <w:rPr>
                <w:b/>
              </w:rPr>
            </w:pPr>
            <w:r w:rsidRPr="003C6111">
              <w:rPr>
                <w:b/>
                <w:sz w:val="32"/>
              </w:rPr>
              <w:t>Table 130.4(D)</w:t>
            </w:r>
          </w:p>
        </w:tc>
        <w:tc>
          <w:tcPr>
            <w:tcW w:w="3104" w:type="dxa"/>
            <w:gridSpan w:val="3"/>
            <w:vMerge/>
          </w:tcPr>
          <w:p w14:paraId="7A9D4508" w14:textId="77777777" w:rsidR="0049481D" w:rsidRDefault="0049481D" w:rsidP="00B37EED"/>
        </w:tc>
        <w:tc>
          <w:tcPr>
            <w:tcW w:w="2816" w:type="dxa"/>
            <w:gridSpan w:val="2"/>
            <w:vMerge/>
          </w:tcPr>
          <w:p w14:paraId="7E6E502B" w14:textId="77777777" w:rsidR="0049481D" w:rsidRDefault="0049481D" w:rsidP="00B37EED"/>
        </w:tc>
      </w:tr>
      <w:tr w:rsidR="0049481D" w14:paraId="799FC0A9" w14:textId="77777777" w:rsidTr="0049481D">
        <w:trPr>
          <w:trHeight w:val="547"/>
        </w:trPr>
        <w:tc>
          <w:tcPr>
            <w:tcW w:w="10525" w:type="dxa"/>
            <w:gridSpan w:val="10"/>
            <w:shd w:val="clear" w:color="auto" w:fill="D9D9D9" w:themeFill="background1" w:themeFillShade="D9"/>
            <w:vAlign w:val="center"/>
          </w:tcPr>
          <w:p w14:paraId="39DD4B55" w14:textId="77777777" w:rsidR="0049481D" w:rsidRDefault="0049481D" w:rsidP="0049481D">
            <w:pPr>
              <w:pStyle w:val="ListParagraph"/>
              <w:numPr>
                <w:ilvl w:val="0"/>
                <w:numId w:val="63"/>
              </w:numPr>
              <w:contextualSpacing/>
            </w:pPr>
            <w:r w:rsidRPr="00646375">
              <w:rPr>
                <w:b/>
                <w:sz w:val="22"/>
                <w:szCs w:val="22"/>
              </w:rPr>
              <w:t xml:space="preserve">Energized Electrical Work Permit Required?                     </w:t>
            </w:r>
            <w:r w:rsidRPr="00646375">
              <w:rPr>
                <w:sz w:val="22"/>
                <w:szCs w:val="22"/>
              </w:rPr>
              <w:t xml:space="preserve">  </w:t>
            </w:r>
            <w:sdt>
              <w:sdtPr>
                <w:rPr>
                  <w:b/>
                  <w:color w:val="FF0000"/>
                  <w:sz w:val="22"/>
                  <w:szCs w:val="22"/>
                </w:rPr>
                <w:id w:val="1801107019"/>
                <w14:checkbox>
                  <w14:checked w14:val="0"/>
                  <w14:checkedState w14:val="2612" w14:font="MS Gothic"/>
                  <w14:uncheckedState w14:val="2610" w14:font="MS Gothic"/>
                </w14:checkbox>
              </w:sdtPr>
              <w:sdtEndPr/>
              <w:sdtContent>
                <w:r w:rsidRPr="00646375">
                  <w:rPr>
                    <w:rFonts w:ascii="MS Gothic" w:eastAsia="MS Gothic" w:hAnsi="MS Gothic" w:hint="eastAsia"/>
                    <w:b/>
                    <w:color w:val="FF0000"/>
                    <w:sz w:val="22"/>
                    <w:szCs w:val="22"/>
                  </w:rPr>
                  <w:t>☐</w:t>
                </w:r>
              </w:sdtContent>
            </w:sdt>
            <w:r w:rsidRPr="00646375">
              <w:rPr>
                <w:b/>
                <w:color w:val="FF0000"/>
                <w:sz w:val="22"/>
                <w:szCs w:val="22"/>
              </w:rPr>
              <w:t xml:space="preserve"> YES</w:t>
            </w:r>
            <w:r w:rsidRPr="00646375">
              <w:rPr>
                <w:color w:val="FF0000"/>
                <w:sz w:val="22"/>
                <w:szCs w:val="22"/>
              </w:rPr>
              <w:t xml:space="preserve">            </w:t>
            </w:r>
            <w:sdt>
              <w:sdtPr>
                <w:rPr>
                  <w:sz w:val="22"/>
                  <w:szCs w:val="22"/>
                </w:rPr>
                <w:id w:val="-1031335170"/>
                <w14:checkbox>
                  <w14:checked w14:val="0"/>
                  <w14:checkedState w14:val="2612" w14:font="MS Gothic"/>
                  <w14:uncheckedState w14:val="2610" w14:font="MS Gothic"/>
                </w14:checkbox>
              </w:sdtPr>
              <w:sdtEndPr/>
              <w:sdtContent>
                <w:r w:rsidRPr="00646375">
                  <w:rPr>
                    <w:rFonts w:ascii="MS Gothic" w:eastAsia="MS Gothic" w:hAnsi="MS Gothic" w:hint="eastAsia"/>
                    <w:sz w:val="22"/>
                    <w:szCs w:val="22"/>
                  </w:rPr>
                  <w:t>☐</w:t>
                </w:r>
              </w:sdtContent>
            </w:sdt>
            <w:r>
              <w:t xml:space="preserve"> NO</w:t>
            </w:r>
          </w:p>
        </w:tc>
      </w:tr>
      <w:tr w:rsidR="0049481D" w14:paraId="1018A791" w14:textId="77777777" w:rsidTr="0049481D">
        <w:trPr>
          <w:trHeight w:val="548"/>
        </w:trPr>
        <w:tc>
          <w:tcPr>
            <w:tcW w:w="4266" w:type="dxa"/>
            <w:gridSpan w:val="4"/>
          </w:tcPr>
          <w:p w14:paraId="5F1C9C0E" w14:textId="77777777" w:rsidR="0049481D" w:rsidRPr="00AE56D5" w:rsidRDefault="0049481D" w:rsidP="00B37EED">
            <w:pPr>
              <w:rPr>
                <w:b/>
              </w:rPr>
            </w:pPr>
            <w:r w:rsidRPr="00D45B0E">
              <w:lastRenderedPageBreak/>
              <w:t>Print:</w:t>
            </w:r>
          </w:p>
        </w:tc>
        <w:tc>
          <w:tcPr>
            <w:tcW w:w="4153" w:type="dxa"/>
            <w:gridSpan w:val="5"/>
          </w:tcPr>
          <w:p w14:paraId="679B9C73" w14:textId="77777777" w:rsidR="0049481D" w:rsidRPr="00AE56D5" w:rsidRDefault="0049481D" w:rsidP="00B37EED">
            <w:pPr>
              <w:rPr>
                <w:b/>
              </w:rPr>
            </w:pPr>
            <w:r w:rsidRPr="00D45B0E">
              <w:t>Sign:</w:t>
            </w:r>
          </w:p>
        </w:tc>
        <w:tc>
          <w:tcPr>
            <w:tcW w:w="2106" w:type="dxa"/>
          </w:tcPr>
          <w:p w14:paraId="57CDE009" w14:textId="77777777" w:rsidR="0049481D" w:rsidRPr="00AE56D5" w:rsidRDefault="0049481D" w:rsidP="00B37EED">
            <w:pPr>
              <w:rPr>
                <w:b/>
              </w:rPr>
            </w:pPr>
            <w:r w:rsidRPr="00D45B0E">
              <w:t>Date:</w:t>
            </w:r>
          </w:p>
        </w:tc>
      </w:tr>
      <w:tr w:rsidR="0049481D" w14:paraId="4A9A584B" w14:textId="77777777" w:rsidTr="0049481D">
        <w:trPr>
          <w:trHeight w:val="548"/>
        </w:trPr>
        <w:tc>
          <w:tcPr>
            <w:tcW w:w="4266" w:type="dxa"/>
            <w:gridSpan w:val="4"/>
          </w:tcPr>
          <w:p w14:paraId="1CE1278A" w14:textId="77777777" w:rsidR="0049481D" w:rsidRPr="00AE56D5" w:rsidRDefault="0049481D" w:rsidP="00B37EED">
            <w:pPr>
              <w:rPr>
                <w:b/>
              </w:rPr>
            </w:pPr>
          </w:p>
        </w:tc>
        <w:tc>
          <w:tcPr>
            <w:tcW w:w="4153" w:type="dxa"/>
            <w:gridSpan w:val="5"/>
          </w:tcPr>
          <w:p w14:paraId="04B6A603" w14:textId="77777777" w:rsidR="0049481D" w:rsidRPr="00AE56D5" w:rsidRDefault="0049481D" w:rsidP="00B37EED">
            <w:pPr>
              <w:rPr>
                <w:b/>
              </w:rPr>
            </w:pPr>
          </w:p>
        </w:tc>
        <w:tc>
          <w:tcPr>
            <w:tcW w:w="2106" w:type="dxa"/>
          </w:tcPr>
          <w:p w14:paraId="6E0B8280" w14:textId="77777777" w:rsidR="0049481D" w:rsidRPr="00AE56D5" w:rsidRDefault="0049481D" w:rsidP="00B37EED">
            <w:pPr>
              <w:rPr>
                <w:b/>
              </w:rPr>
            </w:pPr>
          </w:p>
        </w:tc>
      </w:tr>
      <w:tr w:rsidR="0049481D" w14:paraId="4D6BF7D7" w14:textId="77777777" w:rsidTr="0049481D">
        <w:trPr>
          <w:trHeight w:val="548"/>
        </w:trPr>
        <w:tc>
          <w:tcPr>
            <w:tcW w:w="4266" w:type="dxa"/>
            <w:gridSpan w:val="4"/>
          </w:tcPr>
          <w:p w14:paraId="1E3A0F63" w14:textId="77777777" w:rsidR="0049481D" w:rsidRPr="00AE56D5" w:rsidRDefault="0049481D" w:rsidP="00B37EED">
            <w:pPr>
              <w:rPr>
                <w:b/>
              </w:rPr>
            </w:pPr>
          </w:p>
        </w:tc>
        <w:tc>
          <w:tcPr>
            <w:tcW w:w="4153" w:type="dxa"/>
            <w:gridSpan w:val="5"/>
          </w:tcPr>
          <w:p w14:paraId="346D1026" w14:textId="77777777" w:rsidR="0049481D" w:rsidRPr="00AE56D5" w:rsidRDefault="0049481D" w:rsidP="00B37EED">
            <w:pPr>
              <w:rPr>
                <w:b/>
              </w:rPr>
            </w:pPr>
          </w:p>
        </w:tc>
        <w:tc>
          <w:tcPr>
            <w:tcW w:w="2106" w:type="dxa"/>
          </w:tcPr>
          <w:p w14:paraId="57114AB5" w14:textId="77777777" w:rsidR="0049481D" w:rsidRPr="00AE56D5" w:rsidRDefault="0049481D" w:rsidP="00B37EED">
            <w:pPr>
              <w:rPr>
                <w:b/>
              </w:rPr>
            </w:pPr>
          </w:p>
        </w:tc>
      </w:tr>
      <w:tr w:rsidR="0049481D" w14:paraId="7C99E7F9" w14:textId="77777777" w:rsidTr="0049481D">
        <w:trPr>
          <w:trHeight w:val="548"/>
        </w:trPr>
        <w:tc>
          <w:tcPr>
            <w:tcW w:w="4266" w:type="dxa"/>
            <w:gridSpan w:val="4"/>
          </w:tcPr>
          <w:p w14:paraId="420FD723" w14:textId="77777777" w:rsidR="0049481D" w:rsidRPr="00AE56D5" w:rsidRDefault="0049481D" w:rsidP="00B37EED">
            <w:pPr>
              <w:rPr>
                <w:b/>
              </w:rPr>
            </w:pPr>
          </w:p>
        </w:tc>
        <w:tc>
          <w:tcPr>
            <w:tcW w:w="4153" w:type="dxa"/>
            <w:gridSpan w:val="5"/>
          </w:tcPr>
          <w:p w14:paraId="74BD1FFF" w14:textId="77777777" w:rsidR="0049481D" w:rsidRPr="00AE56D5" w:rsidRDefault="0049481D" w:rsidP="00B37EED">
            <w:pPr>
              <w:rPr>
                <w:b/>
              </w:rPr>
            </w:pPr>
          </w:p>
        </w:tc>
        <w:tc>
          <w:tcPr>
            <w:tcW w:w="2106" w:type="dxa"/>
          </w:tcPr>
          <w:p w14:paraId="16816204" w14:textId="77777777" w:rsidR="0049481D" w:rsidRPr="00AE56D5" w:rsidRDefault="0049481D" w:rsidP="00B37EED">
            <w:pPr>
              <w:rPr>
                <w:b/>
              </w:rPr>
            </w:pPr>
          </w:p>
        </w:tc>
      </w:tr>
      <w:tr w:rsidR="0049481D" w14:paraId="476F602B" w14:textId="77777777" w:rsidTr="0049481D">
        <w:trPr>
          <w:trHeight w:val="548"/>
        </w:trPr>
        <w:tc>
          <w:tcPr>
            <w:tcW w:w="4266" w:type="dxa"/>
            <w:gridSpan w:val="4"/>
          </w:tcPr>
          <w:p w14:paraId="37654853" w14:textId="77777777" w:rsidR="0049481D" w:rsidRPr="00AE56D5" w:rsidRDefault="0049481D" w:rsidP="00B37EED">
            <w:pPr>
              <w:rPr>
                <w:b/>
              </w:rPr>
            </w:pPr>
          </w:p>
        </w:tc>
        <w:tc>
          <w:tcPr>
            <w:tcW w:w="4153" w:type="dxa"/>
            <w:gridSpan w:val="5"/>
          </w:tcPr>
          <w:p w14:paraId="43945E36" w14:textId="77777777" w:rsidR="0049481D" w:rsidRPr="00AE56D5" w:rsidRDefault="0049481D" w:rsidP="00B37EED">
            <w:pPr>
              <w:rPr>
                <w:b/>
              </w:rPr>
            </w:pPr>
          </w:p>
        </w:tc>
        <w:tc>
          <w:tcPr>
            <w:tcW w:w="2106" w:type="dxa"/>
          </w:tcPr>
          <w:p w14:paraId="2DEF1117" w14:textId="77777777" w:rsidR="0049481D" w:rsidRPr="00AE56D5" w:rsidRDefault="0049481D" w:rsidP="00B37EED">
            <w:pPr>
              <w:rPr>
                <w:b/>
              </w:rPr>
            </w:pPr>
          </w:p>
        </w:tc>
      </w:tr>
      <w:tr w:rsidR="0049481D" w14:paraId="15806147" w14:textId="77777777" w:rsidTr="0049481D">
        <w:trPr>
          <w:trHeight w:val="548"/>
        </w:trPr>
        <w:tc>
          <w:tcPr>
            <w:tcW w:w="4266" w:type="dxa"/>
            <w:gridSpan w:val="4"/>
          </w:tcPr>
          <w:p w14:paraId="16C93009" w14:textId="77777777" w:rsidR="0049481D" w:rsidRPr="00AE56D5" w:rsidRDefault="0049481D" w:rsidP="00B37EED">
            <w:pPr>
              <w:rPr>
                <w:b/>
              </w:rPr>
            </w:pPr>
          </w:p>
        </w:tc>
        <w:tc>
          <w:tcPr>
            <w:tcW w:w="4153" w:type="dxa"/>
            <w:gridSpan w:val="5"/>
          </w:tcPr>
          <w:p w14:paraId="3F4477A7" w14:textId="77777777" w:rsidR="0049481D" w:rsidRPr="00AE56D5" w:rsidRDefault="0049481D" w:rsidP="00B37EED">
            <w:pPr>
              <w:rPr>
                <w:b/>
              </w:rPr>
            </w:pPr>
          </w:p>
        </w:tc>
        <w:tc>
          <w:tcPr>
            <w:tcW w:w="2106" w:type="dxa"/>
          </w:tcPr>
          <w:p w14:paraId="40AF05DA" w14:textId="77777777" w:rsidR="0049481D" w:rsidRPr="00AE56D5" w:rsidRDefault="0049481D" w:rsidP="00B37EED">
            <w:pPr>
              <w:rPr>
                <w:b/>
              </w:rPr>
            </w:pPr>
          </w:p>
        </w:tc>
      </w:tr>
      <w:tr w:rsidR="0049481D" w14:paraId="50993C57" w14:textId="77777777" w:rsidTr="0049481D">
        <w:trPr>
          <w:trHeight w:val="548"/>
        </w:trPr>
        <w:tc>
          <w:tcPr>
            <w:tcW w:w="4266" w:type="dxa"/>
            <w:gridSpan w:val="4"/>
          </w:tcPr>
          <w:p w14:paraId="7920958A" w14:textId="77777777" w:rsidR="0049481D" w:rsidRPr="00AE56D5" w:rsidRDefault="0049481D" w:rsidP="00B37EED">
            <w:pPr>
              <w:rPr>
                <w:b/>
              </w:rPr>
            </w:pPr>
          </w:p>
        </w:tc>
        <w:tc>
          <w:tcPr>
            <w:tcW w:w="4153" w:type="dxa"/>
            <w:gridSpan w:val="5"/>
          </w:tcPr>
          <w:p w14:paraId="7215CA89" w14:textId="77777777" w:rsidR="0049481D" w:rsidRPr="00AE56D5" w:rsidRDefault="0049481D" w:rsidP="00B37EED">
            <w:pPr>
              <w:rPr>
                <w:b/>
              </w:rPr>
            </w:pPr>
          </w:p>
        </w:tc>
        <w:tc>
          <w:tcPr>
            <w:tcW w:w="2106" w:type="dxa"/>
          </w:tcPr>
          <w:p w14:paraId="4907F044" w14:textId="77777777" w:rsidR="0049481D" w:rsidRPr="00AE56D5" w:rsidRDefault="0049481D" w:rsidP="00B37EED">
            <w:pPr>
              <w:rPr>
                <w:b/>
              </w:rPr>
            </w:pPr>
          </w:p>
        </w:tc>
      </w:tr>
      <w:tr w:rsidR="00646375" w14:paraId="5BC94B87" w14:textId="77777777" w:rsidTr="0049481D">
        <w:trPr>
          <w:trHeight w:val="548"/>
        </w:trPr>
        <w:tc>
          <w:tcPr>
            <w:tcW w:w="4266" w:type="dxa"/>
            <w:gridSpan w:val="4"/>
          </w:tcPr>
          <w:p w14:paraId="245D8FDC" w14:textId="77777777" w:rsidR="00646375" w:rsidRPr="00AE56D5" w:rsidRDefault="00646375" w:rsidP="00B37EED">
            <w:pPr>
              <w:rPr>
                <w:b/>
              </w:rPr>
            </w:pPr>
          </w:p>
        </w:tc>
        <w:tc>
          <w:tcPr>
            <w:tcW w:w="4153" w:type="dxa"/>
            <w:gridSpan w:val="5"/>
          </w:tcPr>
          <w:p w14:paraId="3464AD16" w14:textId="77777777" w:rsidR="00646375" w:rsidRPr="00AE56D5" w:rsidRDefault="00646375" w:rsidP="00B37EED">
            <w:pPr>
              <w:rPr>
                <w:b/>
              </w:rPr>
            </w:pPr>
          </w:p>
        </w:tc>
        <w:tc>
          <w:tcPr>
            <w:tcW w:w="2106" w:type="dxa"/>
          </w:tcPr>
          <w:p w14:paraId="1550E762" w14:textId="77777777" w:rsidR="00646375" w:rsidRPr="00AE56D5" w:rsidRDefault="00646375" w:rsidP="00B37EED">
            <w:pPr>
              <w:rPr>
                <w:b/>
              </w:rPr>
            </w:pPr>
          </w:p>
        </w:tc>
      </w:tr>
      <w:tr w:rsidR="00646375" w14:paraId="4676C9A9" w14:textId="77777777" w:rsidTr="0049481D">
        <w:trPr>
          <w:trHeight w:val="548"/>
        </w:trPr>
        <w:tc>
          <w:tcPr>
            <w:tcW w:w="4266" w:type="dxa"/>
            <w:gridSpan w:val="4"/>
          </w:tcPr>
          <w:p w14:paraId="593A7E7B" w14:textId="77777777" w:rsidR="00646375" w:rsidRPr="00AE56D5" w:rsidRDefault="00646375" w:rsidP="00B37EED">
            <w:pPr>
              <w:rPr>
                <w:b/>
              </w:rPr>
            </w:pPr>
          </w:p>
        </w:tc>
        <w:tc>
          <w:tcPr>
            <w:tcW w:w="4153" w:type="dxa"/>
            <w:gridSpan w:val="5"/>
          </w:tcPr>
          <w:p w14:paraId="34130AB4" w14:textId="77777777" w:rsidR="00646375" w:rsidRPr="00AE56D5" w:rsidRDefault="00646375" w:rsidP="00B37EED">
            <w:pPr>
              <w:rPr>
                <w:b/>
              </w:rPr>
            </w:pPr>
          </w:p>
        </w:tc>
        <w:tc>
          <w:tcPr>
            <w:tcW w:w="2106" w:type="dxa"/>
          </w:tcPr>
          <w:p w14:paraId="598E62F2" w14:textId="77777777" w:rsidR="00646375" w:rsidRPr="00AE56D5" w:rsidRDefault="00646375" w:rsidP="00B37EED">
            <w:pPr>
              <w:rPr>
                <w:b/>
              </w:rPr>
            </w:pPr>
          </w:p>
        </w:tc>
      </w:tr>
      <w:tr w:rsidR="00646375" w14:paraId="21843FDD" w14:textId="77777777" w:rsidTr="0049481D">
        <w:trPr>
          <w:trHeight w:val="548"/>
        </w:trPr>
        <w:tc>
          <w:tcPr>
            <w:tcW w:w="4266" w:type="dxa"/>
            <w:gridSpan w:val="4"/>
          </w:tcPr>
          <w:p w14:paraId="0BF80B75" w14:textId="77777777" w:rsidR="00646375" w:rsidRPr="00AE56D5" w:rsidRDefault="00646375" w:rsidP="00B37EED">
            <w:pPr>
              <w:rPr>
                <w:b/>
              </w:rPr>
            </w:pPr>
          </w:p>
        </w:tc>
        <w:tc>
          <w:tcPr>
            <w:tcW w:w="4153" w:type="dxa"/>
            <w:gridSpan w:val="5"/>
          </w:tcPr>
          <w:p w14:paraId="45DC4552" w14:textId="77777777" w:rsidR="00646375" w:rsidRPr="00AE56D5" w:rsidRDefault="00646375" w:rsidP="00B37EED">
            <w:pPr>
              <w:rPr>
                <w:b/>
              </w:rPr>
            </w:pPr>
          </w:p>
        </w:tc>
        <w:tc>
          <w:tcPr>
            <w:tcW w:w="2106" w:type="dxa"/>
          </w:tcPr>
          <w:p w14:paraId="2E5C2F03" w14:textId="77777777" w:rsidR="00646375" w:rsidRPr="00AE56D5" w:rsidRDefault="00646375" w:rsidP="00B37EED">
            <w:pPr>
              <w:rPr>
                <w:b/>
              </w:rPr>
            </w:pPr>
          </w:p>
        </w:tc>
      </w:tr>
      <w:tr w:rsidR="00646375" w14:paraId="0A372296" w14:textId="77777777" w:rsidTr="0049481D">
        <w:trPr>
          <w:trHeight w:val="548"/>
        </w:trPr>
        <w:tc>
          <w:tcPr>
            <w:tcW w:w="4266" w:type="dxa"/>
            <w:gridSpan w:val="4"/>
          </w:tcPr>
          <w:p w14:paraId="6FD75012" w14:textId="77777777" w:rsidR="00646375" w:rsidRPr="00AE56D5" w:rsidRDefault="00646375" w:rsidP="00B37EED">
            <w:pPr>
              <w:rPr>
                <w:b/>
              </w:rPr>
            </w:pPr>
          </w:p>
        </w:tc>
        <w:tc>
          <w:tcPr>
            <w:tcW w:w="4153" w:type="dxa"/>
            <w:gridSpan w:val="5"/>
          </w:tcPr>
          <w:p w14:paraId="3227B063" w14:textId="77777777" w:rsidR="00646375" w:rsidRPr="00AE56D5" w:rsidRDefault="00646375" w:rsidP="00B37EED">
            <w:pPr>
              <w:rPr>
                <w:b/>
              </w:rPr>
            </w:pPr>
          </w:p>
        </w:tc>
        <w:tc>
          <w:tcPr>
            <w:tcW w:w="2106" w:type="dxa"/>
          </w:tcPr>
          <w:p w14:paraId="37A68488" w14:textId="77777777" w:rsidR="00646375" w:rsidRPr="00AE56D5" w:rsidRDefault="00646375" w:rsidP="00B37EED">
            <w:pPr>
              <w:rPr>
                <w:b/>
              </w:rPr>
            </w:pPr>
          </w:p>
        </w:tc>
      </w:tr>
      <w:tr w:rsidR="00646375" w14:paraId="20FF360C" w14:textId="77777777" w:rsidTr="0049481D">
        <w:trPr>
          <w:trHeight w:val="548"/>
        </w:trPr>
        <w:tc>
          <w:tcPr>
            <w:tcW w:w="4266" w:type="dxa"/>
            <w:gridSpan w:val="4"/>
          </w:tcPr>
          <w:p w14:paraId="54B665D2" w14:textId="77777777" w:rsidR="00646375" w:rsidRPr="00AE56D5" w:rsidRDefault="00646375" w:rsidP="00B37EED">
            <w:pPr>
              <w:rPr>
                <w:b/>
              </w:rPr>
            </w:pPr>
          </w:p>
        </w:tc>
        <w:tc>
          <w:tcPr>
            <w:tcW w:w="4153" w:type="dxa"/>
            <w:gridSpan w:val="5"/>
          </w:tcPr>
          <w:p w14:paraId="746D1DBA" w14:textId="77777777" w:rsidR="00646375" w:rsidRPr="00AE56D5" w:rsidRDefault="00646375" w:rsidP="00B37EED">
            <w:pPr>
              <w:rPr>
                <w:b/>
              </w:rPr>
            </w:pPr>
          </w:p>
        </w:tc>
        <w:tc>
          <w:tcPr>
            <w:tcW w:w="2106" w:type="dxa"/>
          </w:tcPr>
          <w:p w14:paraId="191A4CC1" w14:textId="77777777" w:rsidR="00646375" w:rsidRPr="00AE56D5" w:rsidRDefault="00646375" w:rsidP="00B37EED">
            <w:pPr>
              <w:rPr>
                <w:b/>
              </w:rPr>
            </w:pPr>
          </w:p>
        </w:tc>
      </w:tr>
      <w:tr w:rsidR="00646375" w14:paraId="20DC84DB" w14:textId="77777777" w:rsidTr="0049481D">
        <w:trPr>
          <w:trHeight w:val="548"/>
        </w:trPr>
        <w:tc>
          <w:tcPr>
            <w:tcW w:w="4266" w:type="dxa"/>
            <w:gridSpan w:val="4"/>
          </w:tcPr>
          <w:p w14:paraId="3D92548A" w14:textId="77777777" w:rsidR="00646375" w:rsidRPr="00AE56D5" w:rsidRDefault="00646375" w:rsidP="00B37EED">
            <w:pPr>
              <w:rPr>
                <w:b/>
              </w:rPr>
            </w:pPr>
          </w:p>
        </w:tc>
        <w:tc>
          <w:tcPr>
            <w:tcW w:w="4153" w:type="dxa"/>
            <w:gridSpan w:val="5"/>
          </w:tcPr>
          <w:p w14:paraId="31C2169D" w14:textId="77777777" w:rsidR="00646375" w:rsidRPr="00AE56D5" w:rsidRDefault="00646375" w:rsidP="00B37EED">
            <w:pPr>
              <w:rPr>
                <w:b/>
              </w:rPr>
            </w:pPr>
          </w:p>
        </w:tc>
        <w:tc>
          <w:tcPr>
            <w:tcW w:w="2106" w:type="dxa"/>
          </w:tcPr>
          <w:p w14:paraId="7DEA4EC3" w14:textId="77777777" w:rsidR="00646375" w:rsidRPr="00AE56D5" w:rsidRDefault="00646375" w:rsidP="00B37EED">
            <w:pPr>
              <w:rPr>
                <w:b/>
              </w:rPr>
            </w:pPr>
          </w:p>
        </w:tc>
      </w:tr>
      <w:tr w:rsidR="00646375" w14:paraId="7F6D30EB" w14:textId="77777777" w:rsidTr="0049481D">
        <w:trPr>
          <w:trHeight w:val="548"/>
        </w:trPr>
        <w:tc>
          <w:tcPr>
            <w:tcW w:w="4266" w:type="dxa"/>
            <w:gridSpan w:val="4"/>
          </w:tcPr>
          <w:p w14:paraId="1EAC69B3" w14:textId="77777777" w:rsidR="00646375" w:rsidRPr="00AE56D5" w:rsidRDefault="00646375" w:rsidP="00B37EED">
            <w:pPr>
              <w:rPr>
                <w:b/>
              </w:rPr>
            </w:pPr>
          </w:p>
        </w:tc>
        <w:tc>
          <w:tcPr>
            <w:tcW w:w="4153" w:type="dxa"/>
            <w:gridSpan w:val="5"/>
          </w:tcPr>
          <w:p w14:paraId="575FC248" w14:textId="77777777" w:rsidR="00646375" w:rsidRPr="00AE56D5" w:rsidRDefault="00646375" w:rsidP="00B37EED">
            <w:pPr>
              <w:rPr>
                <w:b/>
              </w:rPr>
            </w:pPr>
          </w:p>
        </w:tc>
        <w:tc>
          <w:tcPr>
            <w:tcW w:w="2106" w:type="dxa"/>
          </w:tcPr>
          <w:p w14:paraId="0FAD1E39" w14:textId="77777777" w:rsidR="00646375" w:rsidRPr="00AE56D5" w:rsidRDefault="00646375" w:rsidP="00B37EED">
            <w:pPr>
              <w:rPr>
                <w:b/>
              </w:rPr>
            </w:pPr>
          </w:p>
        </w:tc>
      </w:tr>
      <w:tr w:rsidR="00646375" w14:paraId="72F77B30" w14:textId="77777777" w:rsidTr="0049481D">
        <w:trPr>
          <w:trHeight w:val="548"/>
        </w:trPr>
        <w:tc>
          <w:tcPr>
            <w:tcW w:w="4266" w:type="dxa"/>
            <w:gridSpan w:val="4"/>
          </w:tcPr>
          <w:p w14:paraId="7E2CC6CB" w14:textId="77777777" w:rsidR="00646375" w:rsidRPr="00AE56D5" w:rsidRDefault="00646375" w:rsidP="00B37EED">
            <w:pPr>
              <w:rPr>
                <w:b/>
              </w:rPr>
            </w:pPr>
          </w:p>
        </w:tc>
        <w:tc>
          <w:tcPr>
            <w:tcW w:w="4153" w:type="dxa"/>
            <w:gridSpan w:val="5"/>
          </w:tcPr>
          <w:p w14:paraId="16D3669D" w14:textId="77777777" w:rsidR="00646375" w:rsidRPr="00AE56D5" w:rsidRDefault="00646375" w:rsidP="00B37EED">
            <w:pPr>
              <w:rPr>
                <w:b/>
              </w:rPr>
            </w:pPr>
          </w:p>
        </w:tc>
        <w:tc>
          <w:tcPr>
            <w:tcW w:w="2106" w:type="dxa"/>
          </w:tcPr>
          <w:p w14:paraId="47145B18" w14:textId="77777777" w:rsidR="00646375" w:rsidRPr="00AE56D5" w:rsidRDefault="00646375" w:rsidP="00B37EED">
            <w:pPr>
              <w:rPr>
                <w:b/>
              </w:rPr>
            </w:pPr>
          </w:p>
        </w:tc>
      </w:tr>
      <w:tr w:rsidR="00646375" w14:paraId="33EAC794" w14:textId="77777777" w:rsidTr="0049481D">
        <w:trPr>
          <w:trHeight w:val="548"/>
        </w:trPr>
        <w:tc>
          <w:tcPr>
            <w:tcW w:w="4266" w:type="dxa"/>
            <w:gridSpan w:val="4"/>
          </w:tcPr>
          <w:p w14:paraId="2DC484F9" w14:textId="77777777" w:rsidR="00646375" w:rsidRPr="00AE56D5" w:rsidRDefault="00646375" w:rsidP="00B37EED">
            <w:pPr>
              <w:rPr>
                <w:b/>
              </w:rPr>
            </w:pPr>
          </w:p>
        </w:tc>
        <w:tc>
          <w:tcPr>
            <w:tcW w:w="4153" w:type="dxa"/>
            <w:gridSpan w:val="5"/>
          </w:tcPr>
          <w:p w14:paraId="672E038B" w14:textId="77777777" w:rsidR="00646375" w:rsidRPr="00AE56D5" w:rsidRDefault="00646375" w:rsidP="00B37EED">
            <w:pPr>
              <w:rPr>
                <w:b/>
              </w:rPr>
            </w:pPr>
          </w:p>
        </w:tc>
        <w:tc>
          <w:tcPr>
            <w:tcW w:w="2106" w:type="dxa"/>
          </w:tcPr>
          <w:p w14:paraId="6B4AE973" w14:textId="77777777" w:rsidR="00646375" w:rsidRPr="00AE56D5" w:rsidRDefault="00646375" w:rsidP="00B37EED">
            <w:pPr>
              <w:rPr>
                <w:b/>
              </w:rPr>
            </w:pPr>
          </w:p>
        </w:tc>
      </w:tr>
      <w:tr w:rsidR="00646375" w14:paraId="62601A10" w14:textId="77777777" w:rsidTr="0049481D">
        <w:trPr>
          <w:trHeight w:val="548"/>
        </w:trPr>
        <w:tc>
          <w:tcPr>
            <w:tcW w:w="4266" w:type="dxa"/>
            <w:gridSpan w:val="4"/>
          </w:tcPr>
          <w:p w14:paraId="617DC686" w14:textId="77777777" w:rsidR="00646375" w:rsidRPr="00AE56D5" w:rsidRDefault="00646375" w:rsidP="00B37EED">
            <w:pPr>
              <w:rPr>
                <w:b/>
              </w:rPr>
            </w:pPr>
          </w:p>
        </w:tc>
        <w:tc>
          <w:tcPr>
            <w:tcW w:w="4153" w:type="dxa"/>
            <w:gridSpan w:val="5"/>
          </w:tcPr>
          <w:p w14:paraId="3135F818" w14:textId="77777777" w:rsidR="00646375" w:rsidRPr="00AE56D5" w:rsidRDefault="00646375" w:rsidP="00B37EED">
            <w:pPr>
              <w:rPr>
                <w:b/>
              </w:rPr>
            </w:pPr>
          </w:p>
        </w:tc>
        <w:tc>
          <w:tcPr>
            <w:tcW w:w="2106" w:type="dxa"/>
          </w:tcPr>
          <w:p w14:paraId="7E7B7C65" w14:textId="77777777" w:rsidR="00646375" w:rsidRPr="00AE56D5" w:rsidRDefault="00646375" w:rsidP="00B37EED">
            <w:pPr>
              <w:rPr>
                <w:b/>
              </w:rPr>
            </w:pPr>
          </w:p>
        </w:tc>
      </w:tr>
      <w:tr w:rsidR="00646375" w14:paraId="31DBA8B9" w14:textId="77777777" w:rsidTr="0049481D">
        <w:trPr>
          <w:trHeight w:val="548"/>
        </w:trPr>
        <w:tc>
          <w:tcPr>
            <w:tcW w:w="4266" w:type="dxa"/>
            <w:gridSpan w:val="4"/>
          </w:tcPr>
          <w:p w14:paraId="3B7B2A47" w14:textId="77777777" w:rsidR="00646375" w:rsidRPr="00AE56D5" w:rsidRDefault="00646375" w:rsidP="00B37EED">
            <w:pPr>
              <w:rPr>
                <w:b/>
              </w:rPr>
            </w:pPr>
          </w:p>
        </w:tc>
        <w:tc>
          <w:tcPr>
            <w:tcW w:w="4153" w:type="dxa"/>
            <w:gridSpan w:val="5"/>
          </w:tcPr>
          <w:p w14:paraId="7F11BA62" w14:textId="77777777" w:rsidR="00646375" w:rsidRPr="00AE56D5" w:rsidRDefault="00646375" w:rsidP="00B37EED">
            <w:pPr>
              <w:rPr>
                <w:b/>
              </w:rPr>
            </w:pPr>
          </w:p>
        </w:tc>
        <w:tc>
          <w:tcPr>
            <w:tcW w:w="2106" w:type="dxa"/>
          </w:tcPr>
          <w:p w14:paraId="66284493" w14:textId="77777777" w:rsidR="00646375" w:rsidRPr="00AE56D5" w:rsidRDefault="00646375" w:rsidP="00B37EED">
            <w:pPr>
              <w:rPr>
                <w:b/>
              </w:rPr>
            </w:pPr>
          </w:p>
        </w:tc>
      </w:tr>
      <w:tr w:rsidR="00646375" w14:paraId="7CF2ED50" w14:textId="77777777" w:rsidTr="0049481D">
        <w:trPr>
          <w:trHeight w:val="548"/>
        </w:trPr>
        <w:tc>
          <w:tcPr>
            <w:tcW w:w="4266" w:type="dxa"/>
            <w:gridSpan w:val="4"/>
          </w:tcPr>
          <w:p w14:paraId="7FBFD440" w14:textId="77777777" w:rsidR="00646375" w:rsidRPr="00AE56D5" w:rsidRDefault="00646375" w:rsidP="00B37EED">
            <w:pPr>
              <w:rPr>
                <w:b/>
              </w:rPr>
            </w:pPr>
          </w:p>
        </w:tc>
        <w:tc>
          <w:tcPr>
            <w:tcW w:w="4153" w:type="dxa"/>
            <w:gridSpan w:val="5"/>
          </w:tcPr>
          <w:p w14:paraId="7D3E9B13" w14:textId="77777777" w:rsidR="00646375" w:rsidRPr="00AE56D5" w:rsidRDefault="00646375" w:rsidP="00B37EED">
            <w:pPr>
              <w:rPr>
                <w:b/>
              </w:rPr>
            </w:pPr>
          </w:p>
        </w:tc>
        <w:tc>
          <w:tcPr>
            <w:tcW w:w="2106" w:type="dxa"/>
          </w:tcPr>
          <w:p w14:paraId="65D0239B" w14:textId="77777777" w:rsidR="00646375" w:rsidRPr="00AE56D5" w:rsidRDefault="00646375" w:rsidP="00B37EED">
            <w:pPr>
              <w:rPr>
                <w:b/>
              </w:rPr>
            </w:pPr>
          </w:p>
        </w:tc>
      </w:tr>
      <w:tr w:rsidR="00646375" w14:paraId="7ADCBCAC" w14:textId="77777777" w:rsidTr="0049481D">
        <w:trPr>
          <w:trHeight w:val="548"/>
        </w:trPr>
        <w:tc>
          <w:tcPr>
            <w:tcW w:w="4266" w:type="dxa"/>
            <w:gridSpan w:val="4"/>
          </w:tcPr>
          <w:p w14:paraId="0514E6EB" w14:textId="77777777" w:rsidR="00646375" w:rsidRPr="00AE56D5" w:rsidRDefault="00646375" w:rsidP="00B37EED">
            <w:pPr>
              <w:rPr>
                <w:b/>
              </w:rPr>
            </w:pPr>
          </w:p>
        </w:tc>
        <w:tc>
          <w:tcPr>
            <w:tcW w:w="4153" w:type="dxa"/>
            <w:gridSpan w:val="5"/>
          </w:tcPr>
          <w:p w14:paraId="0DEB7CAC" w14:textId="77777777" w:rsidR="00646375" w:rsidRPr="00AE56D5" w:rsidRDefault="00646375" w:rsidP="00B37EED">
            <w:pPr>
              <w:rPr>
                <w:b/>
              </w:rPr>
            </w:pPr>
          </w:p>
        </w:tc>
        <w:tc>
          <w:tcPr>
            <w:tcW w:w="2106" w:type="dxa"/>
          </w:tcPr>
          <w:p w14:paraId="1E1A87E9" w14:textId="77777777" w:rsidR="00646375" w:rsidRPr="00AE56D5" w:rsidRDefault="00646375" w:rsidP="00B37EED">
            <w:pPr>
              <w:rPr>
                <w:b/>
              </w:rPr>
            </w:pPr>
          </w:p>
        </w:tc>
      </w:tr>
      <w:tr w:rsidR="00646375" w14:paraId="58048403" w14:textId="77777777" w:rsidTr="0049481D">
        <w:trPr>
          <w:trHeight w:val="548"/>
        </w:trPr>
        <w:tc>
          <w:tcPr>
            <w:tcW w:w="4266" w:type="dxa"/>
            <w:gridSpan w:val="4"/>
          </w:tcPr>
          <w:p w14:paraId="0227E2BF" w14:textId="77777777" w:rsidR="00646375" w:rsidRPr="00AE56D5" w:rsidRDefault="00646375" w:rsidP="00B37EED">
            <w:pPr>
              <w:rPr>
                <w:b/>
              </w:rPr>
            </w:pPr>
          </w:p>
        </w:tc>
        <w:tc>
          <w:tcPr>
            <w:tcW w:w="4153" w:type="dxa"/>
            <w:gridSpan w:val="5"/>
          </w:tcPr>
          <w:p w14:paraId="4F327D92" w14:textId="77777777" w:rsidR="00646375" w:rsidRPr="00AE56D5" w:rsidRDefault="00646375" w:rsidP="00B37EED">
            <w:pPr>
              <w:rPr>
                <w:b/>
              </w:rPr>
            </w:pPr>
          </w:p>
        </w:tc>
        <w:tc>
          <w:tcPr>
            <w:tcW w:w="2106" w:type="dxa"/>
          </w:tcPr>
          <w:p w14:paraId="5F082F1E" w14:textId="77777777" w:rsidR="00646375" w:rsidRPr="00AE56D5" w:rsidRDefault="00646375" w:rsidP="00B37EED">
            <w:pPr>
              <w:rPr>
                <w:b/>
              </w:rPr>
            </w:pPr>
          </w:p>
        </w:tc>
      </w:tr>
      <w:tr w:rsidR="00646375" w14:paraId="12E33213" w14:textId="77777777" w:rsidTr="0049481D">
        <w:trPr>
          <w:trHeight w:val="548"/>
        </w:trPr>
        <w:tc>
          <w:tcPr>
            <w:tcW w:w="4266" w:type="dxa"/>
            <w:gridSpan w:val="4"/>
          </w:tcPr>
          <w:p w14:paraId="34F9E28E" w14:textId="77777777" w:rsidR="00646375" w:rsidRPr="00AE56D5" w:rsidRDefault="00646375" w:rsidP="00B37EED">
            <w:pPr>
              <w:rPr>
                <w:b/>
              </w:rPr>
            </w:pPr>
          </w:p>
        </w:tc>
        <w:tc>
          <w:tcPr>
            <w:tcW w:w="4153" w:type="dxa"/>
            <w:gridSpan w:val="5"/>
          </w:tcPr>
          <w:p w14:paraId="71752CA9" w14:textId="77777777" w:rsidR="00646375" w:rsidRPr="00AE56D5" w:rsidRDefault="00646375" w:rsidP="00B37EED">
            <w:pPr>
              <w:rPr>
                <w:b/>
              </w:rPr>
            </w:pPr>
          </w:p>
        </w:tc>
        <w:tc>
          <w:tcPr>
            <w:tcW w:w="2106" w:type="dxa"/>
          </w:tcPr>
          <w:p w14:paraId="373F4FBF" w14:textId="77777777" w:rsidR="00646375" w:rsidRPr="00AE56D5" w:rsidRDefault="00646375" w:rsidP="00B37EED">
            <w:pPr>
              <w:rPr>
                <w:b/>
              </w:rPr>
            </w:pPr>
          </w:p>
        </w:tc>
      </w:tr>
    </w:tbl>
    <w:p w14:paraId="18D6B645" w14:textId="4B28298D" w:rsidR="0049481D" w:rsidRDefault="0049481D">
      <w:pPr>
        <w:rPr>
          <w:rFonts w:ascii="Arial" w:hAnsi="Arial" w:cs="Arial"/>
          <w:bCs/>
          <w:sz w:val="32"/>
          <w:szCs w:val="20"/>
        </w:rPr>
      </w:pPr>
    </w:p>
    <w:p w14:paraId="7C4A583D" w14:textId="40122785" w:rsidR="0049481D" w:rsidRPr="0049481D" w:rsidRDefault="0049481D">
      <w:pPr>
        <w:rPr>
          <w:rFonts w:ascii="Arial" w:hAnsi="Arial" w:cs="Arial"/>
          <w:bCs/>
          <w:sz w:val="32"/>
          <w:szCs w:val="20"/>
        </w:rPr>
      </w:pPr>
      <w:r>
        <w:rPr>
          <w:rFonts w:ascii="Arial" w:hAnsi="Arial" w:cs="Arial"/>
          <w:bCs/>
          <w:sz w:val="32"/>
          <w:szCs w:val="20"/>
        </w:rPr>
        <w:br w:type="page"/>
      </w:r>
    </w:p>
    <w:p w14:paraId="2512833D" w14:textId="4A722A89" w:rsidR="007A1714" w:rsidRDefault="007A1714">
      <w:pPr>
        <w:pStyle w:val="BodyText"/>
        <w:jc w:val="center"/>
        <w:rPr>
          <w:rFonts w:ascii="Arial" w:hAnsi="Arial" w:cs="Arial"/>
          <w:b/>
          <w:sz w:val="32"/>
          <w:u w:val="single"/>
        </w:rPr>
      </w:pPr>
      <w:r>
        <w:rPr>
          <w:rFonts w:ascii="Arial" w:hAnsi="Arial" w:cs="Arial"/>
          <w:b/>
          <w:sz w:val="32"/>
          <w:u w:val="single"/>
        </w:rPr>
        <w:lastRenderedPageBreak/>
        <w:t>APOLLO ENERGIZED ELECTRICAL WORK PERMIT</w:t>
      </w:r>
    </w:p>
    <w:p w14:paraId="2512833E" w14:textId="77777777" w:rsidR="007A1714" w:rsidRDefault="007A1714">
      <w:pPr>
        <w:pStyle w:val="BodyText"/>
        <w:rPr>
          <w:rFonts w:ascii="Arial" w:hAnsi="Arial" w:cs="Arial"/>
          <w:b/>
          <w:sz w:val="24"/>
        </w:rPr>
      </w:pPr>
      <w:r>
        <w:rPr>
          <w:rFonts w:ascii="Arial" w:hAnsi="Arial" w:cs="Arial"/>
          <w:b/>
          <w:sz w:val="24"/>
        </w:rPr>
        <w:t>PR</w:t>
      </w:r>
      <w:r w:rsidR="00427A11">
        <w:rPr>
          <w:rFonts w:ascii="Arial" w:hAnsi="Arial" w:cs="Arial"/>
          <w:b/>
          <w:sz w:val="24"/>
        </w:rPr>
        <w:t>O</w:t>
      </w:r>
      <w:r>
        <w:rPr>
          <w:rFonts w:ascii="Arial" w:hAnsi="Arial" w:cs="Arial"/>
          <w:b/>
          <w:sz w:val="24"/>
        </w:rPr>
        <w:t>JECT</w:t>
      </w:r>
      <w:r w:rsidR="000103C3">
        <w:rPr>
          <w:rFonts w:ascii="Arial" w:hAnsi="Arial" w:cs="Arial"/>
          <w:b/>
          <w:sz w:val="24"/>
        </w:rPr>
        <w:t>: _</w:t>
      </w:r>
      <w:r>
        <w:rPr>
          <w:rFonts w:ascii="Arial" w:hAnsi="Arial" w:cs="Arial"/>
          <w:b/>
          <w:sz w:val="24"/>
        </w:rPr>
        <w:t xml:space="preserve">__________________________________PROJECT </w:t>
      </w:r>
      <w:proofErr w:type="gramStart"/>
      <w:r>
        <w:rPr>
          <w:rFonts w:ascii="Arial" w:hAnsi="Arial" w:cs="Arial"/>
          <w:b/>
          <w:sz w:val="24"/>
        </w:rPr>
        <w:t>#:_</w:t>
      </w:r>
      <w:proofErr w:type="gramEnd"/>
      <w:r>
        <w:rPr>
          <w:rFonts w:ascii="Arial" w:hAnsi="Arial" w:cs="Arial"/>
          <w:b/>
          <w:sz w:val="24"/>
        </w:rPr>
        <w:t xml:space="preserve">_______________ </w:t>
      </w:r>
    </w:p>
    <w:p w14:paraId="2512833F" w14:textId="77777777" w:rsidR="007A1714" w:rsidRDefault="007A1714">
      <w:pPr>
        <w:pStyle w:val="BodyText"/>
        <w:rPr>
          <w:rFonts w:ascii="Arial" w:hAnsi="Arial" w:cs="Arial"/>
          <w:b/>
          <w:sz w:val="24"/>
        </w:rPr>
      </w:pPr>
      <w:r>
        <w:rPr>
          <w:rFonts w:ascii="Arial" w:hAnsi="Arial" w:cs="Arial"/>
          <w:b/>
          <w:sz w:val="24"/>
        </w:rPr>
        <w:t xml:space="preserve">LOCATION OF </w:t>
      </w:r>
      <w:proofErr w:type="gramStart"/>
      <w:r>
        <w:rPr>
          <w:rFonts w:ascii="Arial" w:hAnsi="Arial" w:cs="Arial"/>
          <w:b/>
          <w:sz w:val="24"/>
        </w:rPr>
        <w:t>WORK:_</w:t>
      </w:r>
      <w:proofErr w:type="gramEnd"/>
      <w:r>
        <w:rPr>
          <w:rFonts w:ascii="Arial" w:hAnsi="Arial" w:cs="Arial"/>
          <w:b/>
          <w:sz w:val="24"/>
        </w:rPr>
        <w:t xml:space="preserve">_________________________________________________ </w:t>
      </w:r>
    </w:p>
    <w:p w14:paraId="25128340" w14:textId="77777777" w:rsidR="007A1714" w:rsidRDefault="007A1714">
      <w:pPr>
        <w:pStyle w:val="BodyText"/>
        <w:jc w:val="center"/>
        <w:rPr>
          <w:rFonts w:ascii="Arial" w:hAnsi="Arial" w:cs="Arial"/>
          <w:b/>
          <w:sz w:val="24"/>
        </w:rPr>
      </w:pPr>
      <w:r>
        <w:rPr>
          <w:rFonts w:ascii="Arial" w:hAnsi="Arial" w:cs="Arial"/>
          <w:b/>
          <w:sz w:val="24"/>
          <w:u w:val="single"/>
        </w:rPr>
        <w:t>JOB DESCRIPTION</w:t>
      </w:r>
    </w:p>
    <w:p w14:paraId="25128341" w14:textId="77777777" w:rsidR="007A1714" w:rsidRDefault="007A1714">
      <w:pPr>
        <w:pStyle w:val="BodyText"/>
        <w:jc w:val="center"/>
        <w:rPr>
          <w:rFonts w:ascii="Arial" w:hAnsi="Arial" w:cs="Arial"/>
          <w:b/>
          <w:sz w:val="18"/>
        </w:rPr>
      </w:pPr>
      <w:r>
        <w:rPr>
          <w:rFonts w:ascii="Arial" w:hAnsi="Arial" w:cs="Arial"/>
          <w:b/>
          <w:sz w:val="18"/>
        </w:rPr>
        <w:t xml:space="preserve">(INCLUDE ACTIVITIES TO BE PERFORMED, COMPONENTS INVOLVED, VOLTAGES, ETC.) </w:t>
      </w:r>
    </w:p>
    <w:p w14:paraId="25128342" w14:textId="0721BB91" w:rsidR="007A1714" w:rsidRDefault="007A1714">
      <w:pPr>
        <w:pStyle w:val="BodyText"/>
        <w:rPr>
          <w:rFonts w:ascii="Arial" w:hAnsi="Arial" w:cs="Arial"/>
          <w:b/>
          <w:sz w:val="24"/>
        </w:rPr>
      </w:pPr>
      <w:r>
        <w:rPr>
          <w:rFonts w:ascii="Arial" w:hAnsi="Arial" w:cs="Arial"/>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9BB">
        <w:rPr>
          <w:rFonts w:ascii="Arial" w:hAnsi="Arial" w:cs="Arial"/>
          <w:b/>
          <w:sz w:val="24"/>
        </w:rPr>
        <w:tab/>
      </w:r>
      <w:r w:rsidR="000519BB">
        <w:rPr>
          <w:rFonts w:ascii="Arial" w:hAnsi="Arial" w:cs="Arial"/>
          <w:b/>
          <w:sz w:val="24"/>
        </w:rPr>
        <w:tab/>
      </w:r>
      <w:r w:rsidR="000519BB">
        <w:rPr>
          <w:rFonts w:ascii="Arial" w:hAnsi="Arial" w:cs="Arial"/>
          <w:b/>
          <w:sz w:val="24"/>
        </w:rPr>
        <w:tab/>
      </w:r>
    </w:p>
    <w:p w14:paraId="25128343" w14:textId="77777777" w:rsidR="007A1714" w:rsidRDefault="007A1714">
      <w:pPr>
        <w:pStyle w:val="BodyText"/>
        <w:jc w:val="center"/>
        <w:rPr>
          <w:rFonts w:ascii="Arial" w:hAnsi="Arial" w:cs="Arial"/>
          <w:b/>
          <w:sz w:val="24"/>
        </w:rPr>
      </w:pPr>
      <w:r>
        <w:rPr>
          <w:rFonts w:ascii="Arial" w:hAnsi="Arial" w:cs="Arial"/>
          <w:b/>
          <w:sz w:val="24"/>
          <w:u w:val="single"/>
        </w:rPr>
        <w:t>ENERGIZED ELECTRICAL WORK AUTHORIZATION JUSTIFICATION</w:t>
      </w:r>
      <w:r>
        <w:rPr>
          <w:rFonts w:ascii="Arial" w:hAnsi="Arial" w:cs="Arial"/>
          <w:b/>
          <w:sz w:val="24"/>
        </w:rPr>
        <w:t xml:space="preserve"> </w:t>
      </w:r>
    </w:p>
    <w:p w14:paraId="25128344" w14:textId="1A5C0A41" w:rsidR="007A1714" w:rsidRDefault="007A1714">
      <w:pPr>
        <w:pStyle w:val="BodyText"/>
        <w:rPr>
          <w:rFonts w:ascii="Arial" w:hAnsi="Arial" w:cs="Arial"/>
          <w:b/>
          <w:sz w:val="18"/>
        </w:rPr>
      </w:pPr>
      <w:proofErr w:type="gramStart"/>
      <w:r>
        <w:rPr>
          <w:rFonts w:ascii="Arial" w:hAnsi="Arial" w:cs="Arial"/>
          <w:b/>
          <w:sz w:val="18"/>
        </w:rPr>
        <w:t>(  )</w:t>
      </w:r>
      <w:proofErr w:type="gramEnd"/>
      <w:r>
        <w:rPr>
          <w:rFonts w:ascii="Arial" w:hAnsi="Arial" w:cs="Arial"/>
          <w:b/>
          <w:sz w:val="18"/>
        </w:rPr>
        <w:t xml:space="preserve"> INTRODUCES ADDITIONAL HAZARDS      </w:t>
      </w:r>
      <w:r w:rsidR="00A45FA5">
        <w:rPr>
          <w:rFonts w:ascii="Arial" w:hAnsi="Arial" w:cs="Arial"/>
          <w:b/>
          <w:sz w:val="18"/>
        </w:rPr>
        <w:t xml:space="preserve"> </w:t>
      </w:r>
      <w:r>
        <w:rPr>
          <w:rFonts w:ascii="Arial" w:hAnsi="Arial" w:cs="Arial"/>
          <w:b/>
          <w:sz w:val="18"/>
        </w:rPr>
        <w:t xml:space="preserve"> (  ) INFEASIBLE DUE TO EQUIPT. DESIGN </w:t>
      </w:r>
    </w:p>
    <w:p w14:paraId="25128345" w14:textId="77777777" w:rsidR="007A1714" w:rsidRDefault="007A1714">
      <w:pPr>
        <w:pStyle w:val="BodyText"/>
        <w:rPr>
          <w:rFonts w:ascii="Arial" w:hAnsi="Arial" w:cs="Arial"/>
          <w:b/>
          <w:sz w:val="18"/>
        </w:rPr>
      </w:pPr>
      <w:proofErr w:type="gramStart"/>
      <w:r>
        <w:rPr>
          <w:rFonts w:ascii="Arial" w:hAnsi="Arial" w:cs="Arial"/>
          <w:b/>
          <w:sz w:val="18"/>
        </w:rPr>
        <w:t>(  )</w:t>
      </w:r>
      <w:proofErr w:type="gramEnd"/>
      <w:r>
        <w:rPr>
          <w:rFonts w:ascii="Arial" w:hAnsi="Arial" w:cs="Arial"/>
          <w:b/>
          <w:sz w:val="18"/>
        </w:rPr>
        <w:t xml:space="preserve"> INTRODUCES INCREASED HAZARDS         (  ) INFEASIBLE DUE TO OPERATIONAL LIMITATIONS </w:t>
      </w:r>
    </w:p>
    <w:p w14:paraId="25128346" w14:textId="1BC60A95" w:rsidR="007A1714" w:rsidRDefault="007A1714">
      <w:pPr>
        <w:pStyle w:val="BodyText"/>
        <w:rPr>
          <w:rFonts w:ascii="Arial" w:hAnsi="Arial" w:cs="Arial"/>
          <w:b/>
          <w:sz w:val="24"/>
        </w:rPr>
      </w:pPr>
      <w:r>
        <w:rPr>
          <w:rFonts w:ascii="Arial" w:hAnsi="Arial" w:cs="Arial"/>
          <w:b/>
          <w:sz w:val="24"/>
        </w:rPr>
        <w:t xml:space="preserve">EXPLAIN </w:t>
      </w:r>
      <w:proofErr w:type="gramStart"/>
      <w:r>
        <w:rPr>
          <w:rFonts w:ascii="Arial" w:hAnsi="Arial" w:cs="Arial"/>
          <w:b/>
          <w:sz w:val="24"/>
        </w:rPr>
        <w:t>JUSTIFICATION:_</w:t>
      </w:r>
      <w:proofErr w:type="gramEnd"/>
      <w:r>
        <w:rPr>
          <w:rFonts w:ascii="Arial" w:hAnsi="Arial" w:cs="Arial"/>
          <w:b/>
          <w:sz w:val="24"/>
        </w:rPr>
        <w:t>_____________________________________________</w:t>
      </w:r>
      <w:r w:rsidR="000519BB">
        <w:rPr>
          <w:rFonts w:ascii="Arial" w:hAnsi="Arial" w:cs="Arial"/>
          <w:b/>
          <w:sz w:val="24"/>
        </w:rPr>
        <w:tab/>
      </w:r>
      <w:r w:rsidR="000519BB">
        <w:rPr>
          <w:rFonts w:ascii="Arial" w:hAnsi="Arial" w:cs="Arial"/>
          <w:b/>
          <w:sz w:val="24"/>
        </w:rPr>
        <w:tab/>
      </w:r>
    </w:p>
    <w:p w14:paraId="25128347" w14:textId="1790C987" w:rsidR="007A1714" w:rsidRDefault="007A1714">
      <w:pPr>
        <w:pStyle w:val="BodyText"/>
        <w:rPr>
          <w:rFonts w:ascii="Arial" w:hAnsi="Arial" w:cs="Arial"/>
          <w:b/>
          <w:sz w:val="24"/>
        </w:rPr>
      </w:pPr>
      <w:r>
        <w:rPr>
          <w:rFonts w:ascii="Arial" w:hAnsi="Arial" w:cs="Arial"/>
          <w:b/>
          <w:sz w:val="24"/>
        </w:rPr>
        <w:t>____________________________________________________________________________________________________________________________________________________________________________________________________________________________________</w:t>
      </w:r>
    </w:p>
    <w:p w14:paraId="25128348" w14:textId="77777777" w:rsidR="007A1714" w:rsidRDefault="007A1714">
      <w:pPr>
        <w:pStyle w:val="BodyText"/>
        <w:jc w:val="center"/>
        <w:rPr>
          <w:rFonts w:ascii="Arial" w:hAnsi="Arial" w:cs="Arial"/>
          <w:b/>
          <w:sz w:val="24"/>
        </w:rPr>
      </w:pPr>
      <w:r>
        <w:rPr>
          <w:rFonts w:ascii="Arial" w:hAnsi="Arial" w:cs="Arial"/>
          <w:b/>
          <w:sz w:val="24"/>
          <w:u w:val="single"/>
        </w:rPr>
        <w:t>SAFE WORK REQUIREMENTS</w:t>
      </w:r>
      <w:r>
        <w:rPr>
          <w:rFonts w:ascii="Arial" w:hAnsi="Arial" w:cs="Arial"/>
          <w:b/>
          <w:sz w:val="24"/>
        </w:rPr>
        <w:t xml:space="preserve"> </w:t>
      </w:r>
    </w:p>
    <w:p w14:paraId="25128349" w14:textId="77777777" w:rsidR="007A1714" w:rsidRDefault="007A1714">
      <w:pPr>
        <w:pStyle w:val="BodyText"/>
        <w:rPr>
          <w:rFonts w:ascii="Arial" w:hAnsi="Arial" w:cs="Arial"/>
          <w:b/>
          <w:sz w:val="24"/>
        </w:rPr>
      </w:pPr>
      <w:proofErr w:type="gramStart"/>
      <w:r>
        <w:rPr>
          <w:rFonts w:ascii="Arial" w:hAnsi="Arial" w:cs="Arial"/>
          <w:b/>
          <w:sz w:val="20"/>
        </w:rPr>
        <w:t>(  )</w:t>
      </w:r>
      <w:proofErr w:type="gramEnd"/>
      <w:r>
        <w:rPr>
          <w:rFonts w:ascii="Arial" w:hAnsi="Arial" w:cs="Arial"/>
          <w:b/>
          <w:sz w:val="20"/>
        </w:rPr>
        <w:t xml:space="preserve">     Qualified Personnel assigned to perform work. </w:t>
      </w:r>
      <w:r>
        <w:rPr>
          <w:rFonts w:ascii="Arial" w:hAnsi="Arial" w:cs="Arial"/>
          <w:b/>
          <w:sz w:val="24"/>
        </w:rPr>
        <w:t xml:space="preserve"> </w:t>
      </w:r>
    </w:p>
    <w:p w14:paraId="2512834A" w14:textId="77777777" w:rsidR="007A1714" w:rsidRDefault="007A1714">
      <w:pPr>
        <w:pStyle w:val="BodyText"/>
        <w:rPr>
          <w:rFonts w:ascii="Arial" w:hAnsi="Arial" w:cs="Arial"/>
          <w:b/>
          <w:sz w:val="16"/>
        </w:rPr>
      </w:pPr>
    </w:p>
    <w:p w14:paraId="2512834B"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Person trained in First-Aid/CPR &amp; emergency electrical rescue procedures, standing by.  </w:t>
      </w:r>
    </w:p>
    <w:p w14:paraId="2512834C" w14:textId="77777777" w:rsidR="007A1714" w:rsidRDefault="007A1714">
      <w:pPr>
        <w:pStyle w:val="BodyText"/>
        <w:rPr>
          <w:rFonts w:ascii="Arial" w:hAnsi="Arial" w:cs="Arial"/>
          <w:b/>
          <w:sz w:val="20"/>
        </w:rPr>
      </w:pPr>
      <w:r>
        <w:rPr>
          <w:rFonts w:ascii="Arial" w:hAnsi="Arial" w:cs="Arial"/>
          <w:b/>
          <w:sz w:val="20"/>
        </w:rPr>
        <w:t xml:space="preserve">           Standby person to be equipped with insulating equipment needed for rescue.  </w:t>
      </w:r>
    </w:p>
    <w:p w14:paraId="2512834D" w14:textId="77777777" w:rsidR="007A1714" w:rsidRDefault="007A1714">
      <w:pPr>
        <w:pStyle w:val="BodyText"/>
        <w:rPr>
          <w:rFonts w:ascii="Arial" w:hAnsi="Arial" w:cs="Arial"/>
          <w:b/>
          <w:sz w:val="16"/>
        </w:rPr>
      </w:pPr>
    </w:p>
    <w:p w14:paraId="2512834E"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Adequate working clearance available, escape route(s) in case of emergency. </w:t>
      </w:r>
    </w:p>
    <w:p w14:paraId="2512834F" w14:textId="77777777" w:rsidR="007A1714" w:rsidRDefault="007A1714">
      <w:pPr>
        <w:pStyle w:val="BodyText"/>
        <w:rPr>
          <w:rFonts w:ascii="Arial" w:hAnsi="Arial" w:cs="Arial"/>
          <w:b/>
          <w:sz w:val="16"/>
        </w:rPr>
      </w:pPr>
    </w:p>
    <w:p w14:paraId="25128350" w14:textId="77777777" w:rsidR="007A1714" w:rsidRDefault="007A1714">
      <w:pPr>
        <w:pStyle w:val="BodyText"/>
        <w:rPr>
          <w:rFonts w:ascii="Arial" w:hAnsi="Arial" w:cs="Arial"/>
          <w:b/>
          <w:sz w:val="16"/>
        </w:rPr>
      </w:pPr>
      <w:proofErr w:type="gramStart"/>
      <w:r>
        <w:rPr>
          <w:rFonts w:ascii="Arial" w:hAnsi="Arial" w:cs="Arial"/>
          <w:b/>
          <w:sz w:val="20"/>
        </w:rPr>
        <w:t>(  )</w:t>
      </w:r>
      <w:proofErr w:type="gramEnd"/>
      <w:r>
        <w:rPr>
          <w:rFonts w:ascii="Arial" w:hAnsi="Arial" w:cs="Arial"/>
          <w:b/>
          <w:sz w:val="20"/>
        </w:rPr>
        <w:t xml:space="preserve">     Communications available and in operating condition. </w:t>
      </w:r>
      <w:r>
        <w:rPr>
          <w:rFonts w:ascii="Arial" w:hAnsi="Arial" w:cs="Arial"/>
          <w:b/>
          <w:sz w:val="16"/>
        </w:rPr>
        <w:t xml:space="preserve">EMERGENCY </w:t>
      </w:r>
      <w:proofErr w:type="gramStart"/>
      <w:r>
        <w:rPr>
          <w:rFonts w:ascii="Arial" w:hAnsi="Arial" w:cs="Arial"/>
          <w:b/>
          <w:sz w:val="16"/>
        </w:rPr>
        <w:t>NUMBER:_</w:t>
      </w:r>
      <w:proofErr w:type="gramEnd"/>
      <w:r>
        <w:rPr>
          <w:rFonts w:ascii="Arial" w:hAnsi="Arial" w:cs="Arial"/>
          <w:b/>
          <w:sz w:val="16"/>
        </w:rPr>
        <w:t xml:space="preserve">___________________ </w:t>
      </w:r>
    </w:p>
    <w:p w14:paraId="25128351" w14:textId="77777777" w:rsidR="007A1714" w:rsidRDefault="007A1714">
      <w:pPr>
        <w:pStyle w:val="BodyText"/>
        <w:rPr>
          <w:rFonts w:ascii="Arial" w:hAnsi="Arial" w:cs="Arial"/>
          <w:b/>
          <w:sz w:val="16"/>
        </w:rPr>
      </w:pPr>
    </w:p>
    <w:p w14:paraId="25128352"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Work area has adequate lighting. </w:t>
      </w:r>
    </w:p>
    <w:p w14:paraId="25128353" w14:textId="77777777" w:rsidR="007A1714" w:rsidRDefault="007A1714">
      <w:pPr>
        <w:pStyle w:val="BodyText"/>
        <w:rPr>
          <w:rFonts w:ascii="Arial" w:hAnsi="Arial" w:cs="Arial"/>
          <w:b/>
          <w:sz w:val="16"/>
        </w:rPr>
      </w:pPr>
    </w:p>
    <w:p w14:paraId="25128354"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Work area control measures:     (  )  barriers &amp; signs      (  )  attendant </w:t>
      </w:r>
    </w:p>
    <w:p w14:paraId="25128355" w14:textId="77777777" w:rsidR="007A1714" w:rsidRDefault="007A1714">
      <w:pPr>
        <w:pStyle w:val="BodyText"/>
        <w:rPr>
          <w:rFonts w:ascii="Arial" w:hAnsi="Arial" w:cs="Arial"/>
          <w:b/>
          <w:sz w:val="16"/>
        </w:rPr>
      </w:pPr>
    </w:p>
    <w:p w14:paraId="25128356"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Conductive items removed:  metal rings, watches, jewelry, buckles, badge holders, etc.  </w:t>
      </w:r>
    </w:p>
    <w:p w14:paraId="25128357" w14:textId="77777777" w:rsidR="007A1714" w:rsidRDefault="007A1714">
      <w:pPr>
        <w:pStyle w:val="BodyText"/>
        <w:rPr>
          <w:rFonts w:ascii="Arial" w:hAnsi="Arial" w:cs="Arial"/>
          <w:b/>
          <w:sz w:val="16"/>
        </w:rPr>
      </w:pPr>
    </w:p>
    <w:p w14:paraId="25128358"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De-energize and isolate equipment to the extent feasible. </w:t>
      </w:r>
    </w:p>
    <w:p w14:paraId="25128359" w14:textId="77777777" w:rsidR="007A1714" w:rsidRDefault="007A1714">
      <w:pPr>
        <w:pStyle w:val="BodyText"/>
        <w:rPr>
          <w:rFonts w:ascii="Arial" w:hAnsi="Arial" w:cs="Arial"/>
          <w:b/>
          <w:sz w:val="16"/>
        </w:rPr>
      </w:pPr>
    </w:p>
    <w:p w14:paraId="2512835A" w14:textId="77777777" w:rsidR="007A1714" w:rsidRDefault="007A1714">
      <w:pPr>
        <w:pStyle w:val="BodyText"/>
        <w:rPr>
          <w:rFonts w:ascii="Arial" w:hAnsi="Arial" w:cs="Arial"/>
          <w:b/>
          <w:sz w:val="16"/>
        </w:rPr>
      </w:pPr>
      <w:proofErr w:type="gramStart"/>
      <w:r>
        <w:rPr>
          <w:rFonts w:ascii="Arial" w:hAnsi="Arial" w:cs="Arial"/>
          <w:b/>
          <w:sz w:val="20"/>
        </w:rPr>
        <w:t>(  )</w:t>
      </w:r>
      <w:proofErr w:type="gramEnd"/>
      <w:r>
        <w:rPr>
          <w:rFonts w:ascii="Arial" w:hAnsi="Arial" w:cs="Arial"/>
          <w:b/>
          <w:sz w:val="20"/>
        </w:rPr>
        <w:t xml:space="preserve">     Insulating protective </w:t>
      </w:r>
      <w:r w:rsidR="000103C3" w:rsidRPr="000103C3">
        <w:rPr>
          <w:rFonts w:ascii="Arial" w:hAnsi="Arial" w:cs="Arial"/>
          <w:b/>
          <w:color w:val="FF0000"/>
          <w:sz w:val="20"/>
        </w:rPr>
        <w:t>equip</w:t>
      </w:r>
      <w:r>
        <w:rPr>
          <w:rFonts w:ascii="Arial" w:hAnsi="Arial" w:cs="Arial"/>
          <w:b/>
          <w:sz w:val="20"/>
        </w:rPr>
        <w:t xml:space="preserve">. used:  </w:t>
      </w:r>
      <w:r>
        <w:rPr>
          <w:rFonts w:ascii="Arial" w:hAnsi="Arial" w:cs="Arial"/>
          <w:b/>
          <w:sz w:val="16"/>
        </w:rPr>
        <w:t xml:space="preserve">(  ) line hoses &amp; covers   (  ) rubber insulating matting   (  ) rubber blankets   </w:t>
      </w:r>
    </w:p>
    <w:p w14:paraId="2512835B" w14:textId="77777777" w:rsidR="007A1714" w:rsidRDefault="007A1714">
      <w:pPr>
        <w:pStyle w:val="BodyText"/>
        <w:rPr>
          <w:rFonts w:ascii="Arial" w:hAnsi="Arial" w:cs="Arial"/>
          <w:b/>
          <w:sz w:val="16"/>
        </w:rPr>
      </w:pPr>
    </w:p>
    <w:p w14:paraId="2512835C"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Voltage rated, insulated tools. </w:t>
      </w:r>
    </w:p>
    <w:p w14:paraId="2512835D" w14:textId="77777777" w:rsidR="007A1714" w:rsidRDefault="007A1714">
      <w:pPr>
        <w:pStyle w:val="BodyText"/>
        <w:rPr>
          <w:rFonts w:ascii="Arial" w:hAnsi="Arial" w:cs="Arial"/>
          <w:b/>
          <w:sz w:val="16"/>
        </w:rPr>
      </w:pPr>
    </w:p>
    <w:p w14:paraId="2512835E"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Portable ladders with clean &amp; dry, non-conductive side rails. </w:t>
      </w:r>
    </w:p>
    <w:p w14:paraId="2512835F" w14:textId="77777777" w:rsidR="007A1714" w:rsidRDefault="007A1714">
      <w:pPr>
        <w:pStyle w:val="BodyText"/>
        <w:rPr>
          <w:rFonts w:ascii="Arial" w:hAnsi="Arial" w:cs="Arial"/>
          <w:b/>
          <w:sz w:val="16"/>
        </w:rPr>
      </w:pPr>
    </w:p>
    <w:p w14:paraId="25128360" w14:textId="77777777" w:rsidR="007A1714" w:rsidRDefault="007A1714">
      <w:pPr>
        <w:pStyle w:val="BodyText"/>
        <w:rPr>
          <w:rFonts w:ascii="Arial" w:hAnsi="Arial" w:cs="Arial"/>
          <w:b/>
          <w:sz w:val="20"/>
        </w:rPr>
      </w:pPr>
      <w:proofErr w:type="gramStart"/>
      <w:r>
        <w:rPr>
          <w:rFonts w:ascii="Arial" w:hAnsi="Arial" w:cs="Arial"/>
          <w:b/>
          <w:sz w:val="20"/>
        </w:rPr>
        <w:t>(  )</w:t>
      </w:r>
      <w:proofErr w:type="gramEnd"/>
      <w:r>
        <w:rPr>
          <w:rFonts w:ascii="Arial" w:hAnsi="Arial" w:cs="Arial"/>
          <w:b/>
          <w:sz w:val="20"/>
        </w:rPr>
        <w:t xml:space="preserve">     Testing equipment at work site compatible with voltage present. </w:t>
      </w:r>
    </w:p>
    <w:p w14:paraId="25128361" w14:textId="77777777" w:rsidR="007A1714" w:rsidRDefault="007A1714">
      <w:pPr>
        <w:pStyle w:val="BodyText"/>
        <w:rPr>
          <w:rFonts w:ascii="Arial" w:hAnsi="Arial" w:cs="Arial"/>
          <w:b/>
          <w:sz w:val="16"/>
        </w:rPr>
      </w:pPr>
    </w:p>
    <w:p w14:paraId="25128362" w14:textId="3C5BF26C" w:rsidR="007A1714" w:rsidRDefault="007A1714">
      <w:pPr>
        <w:pStyle w:val="BodyText"/>
        <w:rPr>
          <w:rFonts w:ascii="Arial" w:hAnsi="Arial" w:cs="Arial"/>
          <w:b/>
          <w:sz w:val="20"/>
        </w:rPr>
      </w:pPr>
      <w:r>
        <w:rPr>
          <w:rFonts w:ascii="Arial" w:hAnsi="Arial" w:cs="Arial"/>
          <w:b/>
          <w:sz w:val="20"/>
        </w:rPr>
        <w:t>(  )     Other:___________________________________________________________________________</w:t>
      </w:r>
      <w:r w:rsidR="00307A2E">
        <w:rPr>
          <w:rFonts w:ascii="Arial" w:hAnsi="Arial" w:cs="Arial"/>
          <w:b/>
          <w:sz w:val="20"/>
        </w:rPr>
        <w:t>__</w:t>
      </w:r>
    </w:p>
    <w:p w14:paraId="529FA94B" w14:textId="522E853A" w:rsidR="00307A2E" w:rsidRDefault="00A45FA5" w:rsidP="00307A2E">
      <w:pPr>
        <w:pStyle w:val="BodyText"/>
        <w:jc w:val="center"/>
        <w:rPr>
          <w:rFonts w:ascii="Arial" w:hAnsi="Arial" w:cs="Arial"/>
          <w:b/>
          <w:sz w:val="24"/>
          <w:u w:val="single"/>
        </w:rPr>
      </w:pPr>
      <w:r>
        <w:rPr>
          <w:rFonts w:ascii="Arial" w:hAnsi="Arial" w:cs="Arial"/>
          <w:b/>
          <w:sz w:val="24"/>
          <w:u w:val="single"/>
        </w:rPr>
        <w:t>LIMITS OF APPROACH</w:t>
      </w:r>
    </w:p>
    <w:p w14:paraId="723BA51C" w14:textId="7DC34252" w:rsidR="00307A2E" w:rsidRPr="00C96B4B" w:rsidRDefault="00C96B4B" w:rsidP="00307A2E">
      <w:pPr>
        <w:pStyle w:val="BodyText"/>
        <w:jc w:val="center"/>
        <w:rPr>
          <w:rFonts w:ascii="Arial" w:hAnsi="Arial" w:cs="Arial"/>
          <w:b/>
          <w:sz w:val="20"/>
          <w:u w:val="single"/>
        </w:rPr>
      </w:pPr>
      <w:r w:rsidRPr="00C96B4B">
        <w:rPr>
          <w:rFonts w:ascii="Arial" w:hAnsi="Arial" w:cs="Arial"/>
          <w:b/>
          <w:sz w:val="20"/>
        </w:rPr>
        <w:t xml:space="preserve">Arc Flash </w:t>
      </w:r>
      <w:proofErr w:type="gramStart"/>
      <w:r w:rsidRPr="00C96B4B">
        <w:rPr>
          <w:rFonts w:ascii="Arial" w:hAnsi="Arial" w:cs="Arial"/>
          <w:b/>
          <w:sz w:val="20"/>
        </w:rPr>
        <w:t>Calculation</w:t>
      </w:r>
      <w:r w:rsidR="00307A2E" w:rsidRPr="00307A2E">
        <w:rPr>
          <w:rFonts w:ascii="Arial" w:hAnsi="Arial" w:cs="Arial"/>
          <w:b/>
          <w:sz w:val="20"/>
        </w:rPr>
        <w:t>:</w:t>
      </w:r>
      <w:r w:rsidR="00307A2E">
        <w:rPr>
          <w:rFonts w:ascii="Arial" w:hAnsi="Arial" w:cs="Arial"/>
          <w:b/>
          <w:sz w:val="20"/>
          <w:u w:val="single"/>
        </w:rPr>
        <w:t>_</w:t>
      </w:r>
      <w:proofErr w:type="gramEnd"/>
      <w:r w:rsidR="00307A2E">
        <w:rPr>
          <w:rFonts w:ascii="Arial" w:hAnsi="Arial" w:cs="Arial"/>
          <w:b/>
          <w:sz w:val="20"/>
          <w:u w:val="single"/>
        </w:rPr>
        <w:t>_____</w:t>
      </w:r>
      <w:r w:rsidRPr="00C96B4B">
        <w:rPr>
          <w:rFonts w:ascii="Arial" w:hAnsi="Arial" w:cs="Arial"/>
          <w:b/>
          <w:sz w:val="20"/>
        </w:rPr>
        <w:t xml:space="preserve">  </w:t>
      </w:r>
      <w:r w:rsidR="00307A2E" w:rsidRPr="00DD4F41">
        <w:rPr>
          <w:rFonts w:ascii="Arial" w:hAnsi="Arial" w:cs="Arial"/>
          <w:b/>
          <w:sz w:val="20"/>
        </w:rPr>
        <w:t>System voltage</w:t>
      </w:r>
      <w:r w:rsidR="00307A2E">
        <w:rPr>
          <w:rFonts w:ascii="Arial" w:hAnsi="Arial" w:cs="Arial"/>
          <w:b/>
          <w:sz w:val="20"/>
        </w:rPr>
        <w:t>:______</w:t>
      </w:r>
    </w:p>
    <w:p w14:paraId="43A276BB" w14:textId="22D66CB3" w:rsidR="000519BB" w:rsidRPr="00DD4F41" w:rsidRDefault="00307A2E" w:rsidP="00DD4F41">
      <w:pPr>
        <w:pStyle w:val="BodyText"/>
        <w:rPr>
          <w:rFonts w:ascii="Arial" w:hAnsi="Arial" w:cs="Arial"/>
          <w:b/>
          <w:sz w:val="20"/>
          <w:u w:val="single"/>
        </w:rPr>
      </w:pPr>
      <w:r w:rsidRPr="00C96B4B">
        <w:rPr>
          <w:rFonts w:ascii="Arial" w:hAnsi="Arial" w:cs="Arial"/>
          <w:b/>
          <w:sz w:val="20"/>
        </w:rPr>
        <w:t xml:space="preserve">Arc Flash </w:t>
      </w:r>
      <w:proofErr w:type="gramStart"/>
      <w:r w:rsidRPr="00C96B4B">
        <w:rPr>
          <w:rFonts w:ascii="Arial" w:hAnsi="Arial" w:cs="Arial"/>
          <w:b/>
          <w:sz w:val="20"/>
        </w:rPr>
        <w:t>Boundary</w:t>
      </w:r>
      <w:r>
        <w:rPr>
          <w:rFonts w:ascii="Arial" w:hAnsi="Arial" w:cs="Arial"/>
          <w:b/>
          <w:sz w:val="20"/>
        </w:rPr>
        <w:t>:</w:t>
      </w:r>
      <w:r>
        <w:rPr>
          <w:rFonts w:ascii="Arial" w:hAnsi="Arial" w:cs="Arial"/>
          <w:b/>
          <w:sz w:val="20"/>
          <w:u w:val="single"/>
        </w:rPr>
        <w:t>_</w:t>
      </w:r>
      <w:proofErr w:type="gramEnd"/>
      <w:r>
        <w:rPr>
          <w:rFonts w:ascii="Arial" w:hAnsi="Arial" w:cs="Arial"/>
          <w:b/>
          <w:sz w:val="20"/>
          <w:u w:val="single"/>
        </w:rPr>
        <w:t>_____</w:t>
      </w:r>
      <w:r>
        <w:rPr>
          <w:rFonts w:ascii="Arial" w:hAnsi="Arial" w:cs="Arial"/>
          <w:b/>
          <w:sz w:val="20"/>
        </w:rPr>
        <w:t xml:space="preserve"> </w:t>
      </w:r>
      <w:r w:rsidR="00A45FA5" w:rsidRPr="00DD4F41">
        <w:rPr>
          <w:rFonts w:ascii="Arial" w:hAnsi="Arial" w:cs="Arial"/>
          <w:b/>
          <w:sz w:val="20"/>
        </w:rPr>
        <w:t>Limited Approach Boundary</w:t>
      </w:r>
      <w:r w:rsidR="000B0BF4">
        <w:rPr>
          <w:rFonts w:ascii="Arial" w:hAnsi="Arial" w:cs="Arial"/>
          <w:b/>
          <w:sz w:val="20"/>
        </w:rPr>
        <w:t>:</w:t>
      </w:r>
      <w:r>
        <w:rPr>
          <w:rFonts w:ascii="Arial" w:hAnsi="Arial" w:cs="Arial"/>
          <w:b/>
          <w:sz w:val="20"/>
          <w:u w:val="single"/>
        </w:rPr>
        <w:t>______</w:t>
      </w:r>
      <w:r>
        <w:rPr>
          <w:rFonts w:ascii="Arial" w:hAnsi="Arial" w:cs="Arial"/>
          <w:b/>
          <w:sz w:val="20"/>
        </w:rPr>
        <w:t xml:space="preserve"> </w:t>
      </w:r>
      <w:r w:rsidR="00A45FA5" w:rsidRPr="00DD4F41">
        <w:rPr>
          <w:rFonts w:ascii="Arial" w:hAnsi="Arial" w:cs="Arial"/>
          <w:b/>
          <w:sz w:val="20"/>
        </w:rPr>
        <w:t>Restricted Approach Boundary</w:t>
      </w:r>
      <w:r w:rsidR="000B0BF4">
        <w:rPr>
          <w:rFonts w:ascii="Arial" w:hAnsi="Arial" w:cs="Arial"/>
          <w:b/>
          <w:sz w:val="20"/>
        </w:rPr>
        <w:t>:</w:t>
      </w:r>
      <w:r>
        <w:rPr>
          <w:rFonts w:ascii="Arial" w:hAnsi="Arial" w:cs="Arial"/>
          <w:b/>
          <w:sz w:val="20"/>
          <w:u w:val="single"/>
        </w:rPr>
        <w:t>______</w:t>
      </w:r>
    </w:p>
    <w:p w14:paraId="1F292DD9" w14:textId="77777777" w:rsidR="000519BB" w:rsidRDefault="000519BB">
      <w:pPr>
        <w:pStyle w:val="BodyText"/>
        <w:jc w:val="center"/>
        <w:rPr>
          <w:rFonts w:ascii="Arial" w:hAnsi="Arial" w:cs="Arial"/>
          <w:b/>
          <w:sz w:val="24"/>
          <w:u w:val="single"/>
        </w:rPr>
      </w:pPr>
    </w:p>
    <w:p w14:paraId="25128363" w14:textId="4AB1B994" w:rsidR="007A1714" w:rsidRDefault="007A1714">
      <w:pPr>
        <w:pStyle w:val="BodyText"/>
        <w:jc w:val="center"/>
        <w:rPr>
          <w:rFonts w:ascii="Arial" w:hAnsi="Arial" w:cs="Arial"/>
          <w:b/>
          <w:sz w:val="24"/>
        </w:rPr>
      </w:pPr>
      <w:r>
        <w:rPr>
          <w:rFonts w:ascii="Arial" w:hAnsi="Arial" w:cs="Arial"/>
          <w:b/>
          <w:sz w:val="24"/>
          <w:u w:val="single"/>
        </w:rPr>
        <w:t>PERSONAL PROTECTIVE EQUIPMENT</w:t>
      </w:r>
      <w:r>
        <w:rPr>
          <w:rFonts w:ascii="Arial" w:hAnsi="Arial" w:cs="Arial"/>
          <w:b/>
          <w:sz w:val="24"/>
        </w:rPr>
        <w:t xml:space="preserve"> </w:t>
      </w:r>
    </w:p>
    <w:p w14:paraId="10053BDE" w14:textId="5B5513AF" w:rsidR="00471261" w:rsidRDefault="00471261">
      <w:pPr>
        <w:pStyle w:val="BodyText"/>
        <w:jc w:val="center"/>
        <w:rPr>
          <w:rFonts w:ascii="Arial" w:hAnsi="Arial" w:cs="Arial"/>
          <w:b/>
          <w:sz w:val="24"/>
          <w:u w:val="single"/>
        </w:rPr>
      </w:pPr>
      <w:r>
        <w:rPr>
          <w:rFonts w:ascii="Arial" w:hAnsi="Arial" w:cs="Arial"/>
          <w:b/>
          <w:sz w:val="24"/>
          <w:u w:val="single"/>
        </w:rPr>
        <w:t>Required Per Attachment B (EEW PPE MATRIX)</w:t>
      </w:r>
    </w:p>
    <w:p w14:paraId="69E10E91" w14:textId="70D16BA4" w:rsidR="000B0BF4" w:rsidRPr="00DD4F41" w:rsidRDefault="000B0BF4" w:rsidP="00C96B4B">
      <w:pPr>
        <w:pStyle w:val="BodyText"/>
        <w:rPr>
          <w:rFonts w:ascii="Arial" w:hAnsi="Arial" w:cs="Arial"/>
          <w:b/>
          <w:sz w:val="24"/>
          <w:u w:val="single"/>
        </w:rPr>
      </w:pPr>
    </w:p>
    <w:p w14:paraId="217A2585" w14:textId="2232866F" w:rsidR="00471261" w:rsidRDefault="00471261">
      <w:pPr>
        <w:pStyle w:val="BodyText"/>
        <w:rPr>
          <w:rFonts w:ascii="Arial" w:hAnsi="Arial" w:cs="Arial"/>
          <w:b/>
          <w:sz w:val="20"/>
        </w:rPr>
      </w:pPr>
      <w:r>
        <w:rPr>
          <w:rFonts w:ascii="Arial" w:hAnsi="Arial" w:cs="Arial"/>
          <w:b/>
          <w:sz w:val="20"/>
        </w:rPr>
        <w:t>Hazard/Risk Category 1</w:t>
      </w:r>
      <w:r w:rsidR="000B0BF4">
        <w:rPr>
          <w:rFonts w:ascii="Arial" w:hAnsi="Arial" w:cs="Arial"/>
          <w:b/>
          <w:sz w:val="20"/>
        </w:rPr>
        <w:t>:</w:t>
      </w:r>
      <w:r w:rsidR="007A1714">
        <w:rPr>
          <w:rFonts w:ascii="Arial" w:hAnsi="Arial" w:cs="Arial"/>
          <w:b/>
          <w:sz w:val="20"/>
        </w:rPr>
        <w:t xml:space="preserve"> </w:t>
      </w:r>
      <w:r w:rsidR="00420149" w:rsidRPr="00DD4F41">
        <w:rPr>
          <w:rFonts w:ascii="Arial" w:hAnsi="Arial" w:cs="Arial"/>
          <w:b/>
          <w:i/>
          <w:sz w:val="20"/>
        </w:rPr>
        <w:t xml:space="preserve">4 </w:t>
      </w:r>
      <w:bookmarkStart w:id="2" w:name="_Hlk3986578"/>
      <w:proofErr w:type="spellStart"/>
      <w:r w:rsidR="00420149" w:rsidRPr="00DD4F41">
        <w:rPr>
          <w:rFonts w:ascii="Arial" w:hAnsi="Arial" w:cs="Arial"/>
          <w:b/>
          <w:i/>
          <w:sz w:val="20"/>
        </w:rPr>
        <w:t>cal</w:t>
      </w:r>
      <w:proofErr w:type="spellEnd"/>
      <w:r w:rsidR="00420149" w:rsidRPr="00DD4F41">
        <w:rPr>
          <w:rFonts w:ascii="Arial" w:hAnsi="Arial" w:cs="Arial"/>
          <w:b/>
          <w:i/>
          <w:sz w:val="20"/>
        </w:rPr>
        <w:t>/cm</w:t>
      </w:r>
      <w:r w:rsidR="00420149" w:rsidRPr="00DD4F41">
        <w:rPr>
          <w:rFonts w:ascii="Arial" w:hAnsi="Arial" w:cs="Arial"/>
          <w:b/>
          <w:i/>
          <w:sz w:val="20"/>
          <w:vertAlign w:val="superscript"/>
        </w:rPr>
        <w:t>2</w:t>
      </w:r>
      <w:r w:rsidR="007A1714">
        <w:rPr>
          <w:rFonts w:ascii="Arial" w:hAnsi="Arial" w:cs="Arial"/>
          <w:b/>
          <w:sz w:val="20"/>
        </w:rPr>
        <w:t xml:space="preserve"> </w:t>
      </w:r>
      <w:bookmarkEnd w:id="2"/>
      <w:r w:rsidR="000B0BF4">
        <w:rPr>
          <w:rFonts w:ascii="Arial" w:hAnsi="Arial" w:cs="Arial"/>
          <w:b/>
          <w:sz w:val="20"/>
        </w:rPr>
        <w:tab/>
      </w:r>
      <w:proofErr w:type="gramStart"/>
      <w:r w:rsidR="000B0BF4">
        <w:rPr>
          <w:rFonts w:ascii="Arial" w:hAnsi="Arial" w:cs="Arial"/>
          <w:b/>
          <w:sz w:val="20"/>
        </w:rPr>
        <w:tab/>
      </w:r>
      <w:r w:rsidR="007A1714">
        <w:rPr>
          <w:rFonts w:ascii="Arial" w:hAnsi="Arial" w:cs="Arial"/>
          <w:b/>
          <w:sz w:val="20"/>
        </w:rPr>
        <w:t xml:space="preserve">(  </w:t>
      </w:r>
      <w:proofErr w:type="gramEnd"/>
      <w:r w:rsidR="007A1714">
        <w:rPr>
          <w:rFonts w:ascii="Arial" w:hAnsi="Arial" w:cs="Arial"/>
          <w:b/>
          <w:sz w:val="20"/>
        </w:rPr>
        <w:t>)</w:t>
      </w:r>
      <w:r>
        <w:rPr>
          <w:rFonts w:ascii="Arial" w:hAnsi="Arial" w:cs="Arial"/>
          <w:b/>
          <w:sz w:val="20"/>
        </w:rPr>
        <w:tab/>
        <w:t>Hazard/Risk Category 3</w:t>
      </w:r>
      <w:r w:rsidR="000B0BF4">
        <w:rPr>
          <w:rFonts w:ascii="Arial" w:hAnsi="Arial" w:cs="Arial"/>
          <w:b/>
          <w:sz w:val="20"/>
        </w:rPr>
        <w:t>:</w:t>
      </w:r>
      <w:r>
        <w:rPr>
          <w:rFonts w:ascii="Arial" w:hAnsi="Arial" w:cs="Arial"/>
          <w:b/>
          <w:sz w:val="20"/>
        </w:rPr>
        <w:t xml:space="preserve"> </w:t>
      </w:r>
      <w:r w:rsidR="00420149">
        <w:rPr>
          <w:rFonts w:ascii="Arial" w:hAnsi="Arial" w:cs="Arial"/>
          <w:b/>
          <w:sz w:val="20"/>
        </w:rPr>
        <w:t xml:space="preserve">8 </w:t>
      </w:r>
      <w:proofErr w:type="spellStart"/>
      <w:r w:rsidR="00420149">
        <w:rPr>
          <w:rFonts w:ascii="Arial" w:hAnsi="Arial" w:cs="Arial"/>
          <w:b/>
          <w:sz w:val="20"/>
        </w:rPr>
        <w:t>cal</w:t>
      </w:r>
      <w:proofErr w:type="spellEnd"/>
      <w:r w:rsidR="00420149">
        <w:rPr>
          <w:rFonts w:ascii="Arial" w:hAnsi="Arial" w:cs="Arial"/>
          <w:b/>
          <w:sz w:val="20"/>
        </w:rPr>
        <w:t>/cm</w:t>
      </w:r>
      <w:r w:rsidR="00420149" w:rsidRPr="00D91EBC">
        <w:rPr>
          <w:rFonts w:ascii="Arial" w:hAnsi="Arial" w:cs="Arial"/>
          <w:b/>
          <w:sz w:val="20"/>
          <w:vertAlign w:val="superscript"/>
        </w:rPr>
        <w:t>2</w:t>
      </w:r>
      <w:r>
        <w:rPr>
          <w:rFonts w:ascii="Arial" w:hAnsi="Arial" w:cs="Arial"/>
          <w:b/>
          <w:sz w:val="20"/>
        </w:rPr>
        <w:t xml:space="preserve"> </w:t>
      </w:r>
      <w:r w:rsidR="000B0BF4">
        <w:rPr>
          <w:rFonts w:ascii="Arial" w:hAnsi="Arial" w:cs="Arial"/>
          <w:b/>
          <w:sz w:val="20"/>
        </w:rPr>
        <w:tab/>
      </w:r>
      <w:r>
        <w:rPr>
          <w:rFonts w:ascii="Arial" w:hAnsi="Arial" w:cs="Arial"/>
          <w:b/>
          <w:sz w:val="20"/>
        </w:rPr>
        <w:t>(  )</w:t>
      </w:r>
    </w:p>
    <w:p w14:paraId="777B6A8C" w14:textId="610CDD7A" w:rsidR="000519BB" w:rsidRDefault="00471261">
      <w:pPr>
        <w:pStyle w:val="BodyText"/>
        <w:rPr>
          <w:rFonts w:ascii="Arial" w:hAnsi="Arial" w:cs="Arial"/>
          <w:b/>
          <w:sz w:val="20"/>
        </w:rPr>
      </w:pPr>
      <w:r>
        <w:rPr>
          <w:rFonts w:ascii="Arial" w:hAnsi="Arial" w:cs="Arial"/>
          <w:b/>
          <w:sz w:val="20"/>
        </w:rPr>
        <w:t>Hazard/Risk Category</w:t>
      </w:r>
      <w:r w:rsidR="000B0BF4">
        <w:rPr>
          <w:rFonts w:ascii="Arial" w:hAnsi="Arial" w:cs="Arial"/>
          <w:b/>
          <w:sz w:val="20"/>
        </w:rPr>
        <w:t xml:space="preserve"> </w:t>
      </w:r>
      <w:r>
        <w:rPr>
          <w:rFonts w:ascii="Arial" w:hAnsi="Arial" w:cs="Arial"/>
          <w:b/>
          <w:sz w:val="20"/>
        </w:rPr>
        <w:t>2</w:t>
      </w:r>
      <w:r w:rsidR="000B0BF4">
        <w:rPr>
          <w:rFonts w:ascii="Arial" w:hAnsi="Arial" w:cs="Arial"/>
          <w:b/>
          <w:sz w:val="20"/>
        </w:rPr>
        <w:t>:</w:t>
      </w:r>
      <w:r>
        <w:rPr>
          <w:rFonts w:ascii="Arial" w:hAnsi="Arial" w:cs="Arial"/>
          <w:b/>
          <w:sz w:val="20"/>
        </w:rPr>
        <w:t xml:space="preserve"> </w:t>
      </w:r>
      <w:r w:rsidR="00420149" w:rsidRPr="00DD4F41">
        <w:rPr>
          <w:rFonts w:ascii="Arial" w:hAnsi="Arial" w:cs="Arial"/>
          <w:b/>
          <w:i/>
          <w:sz w:val="20"/>
        </w:rPr>
        <w:t xml:space="preserve">25 </w:t>
      </w:r>
      <w:proofErr w:type="spellStart"/>
      <w:r w:rsidR="00420149" w:rsidRPr="00DD4F41">
        <w:rPr>
          <w:rFonts w:ascii="Arial" w:hAnsi="Arial" w:cs="Arial"/>
          <w:b/>
          <w:i/>
          <w:sz w:val="20"/>
        </w:rPr>
        <w:t>cal</w:t>
      </w:r>
      <w:proofErr w:type="spellEnd"/>
      <w:r w:rsidR="00420149" w:rsidRPr="00DD4F41">
        <w:rPr>
          <w:rFonts w:ascii="Arial" w:hAnsi="Arial" w:cs="Arial"/>
          <w:b/>
          <w:i/>
          <w:sz w:val="20"/>
        </w:rPr>
        <w:t>/cm</w:t>
      </w:r>
      <w:r w:rsidR="00420149" w:rsidRPr="00DD4F41">
        <w:rPr>
          <w:rFonts w:ascii="Arial" w:hAnsi="Arial" w:cs="Arial"/>
          <w:b/>
          <w:i/>
          <w:sz w:val="20"/>
          <w:vertAlign w:val="superscript"/>
        </w:rPr>
        <w:t>2</w:t>
      </w:r>
      <w:r>
        <w:rPr>
          <w:rFonts w:ascii="Arial" w:hAnsi="Arial" w:cs="Arial"/>
          <w:b/>
          <w:sz w:val="20"/>
        </w:rPr>
        <w:t xml:space="preserve"> </w:t>
      </w:r>
      <w:r w:rsidR="000B0BF4">
        <w:rPr>
          <w:rFonts w:ascii="Arial" w:hAnsi="Arial" w:cs="Arial"/>
          <w:b/>
          <w:sz w:val="20"/>
        </w:rPr>
        <w:tab/>
      </w:r>
      <w:proofErr w:type="gramStart"/>
      <w:r w:rsidR="000B0BF4">
        <w:rPr>
          <w:rFonts w:ascii="Arial" w:hAnsi="Arial" w:cs="Arial"/>
          <w:b/>
          <w:sz w:val="20"/>
        </w:rPr>
        <w:tab/>
      </w:r>
      <w:r>
        <w:rPr>
          <w:rFonts w:ascii="Arial" w:hAnsi="Arial" w:cs="Arial"/>
          <w:b/>
          <w:sz w:val="20"/>
        </w:rPr>
        <w:t xml:space="preserve">(  </w:t>
      </w:r>
      <w:proofErr w:type="gramEnd"/>
      <w:r>
        <w:rPr>
          <w:rFonts w:ascii="Arial" w:hAnsi="Arial" w:cs="Arial"/>
          <w:b/>
          <w:sz w:val="20"/>
        </w:rPr>
        <w:t>)</w:t>
      </w:r>
      <w:r>
        <w:rPr>
          <w:rFonts w:ascii="Arial" w:hAnsi="Arial" w:cs="Arial"/>
          <w:b/>
          <w:sz w:val="20"/>
        </w:rPr>
        <w:tab/>
        <w:t>Hazard/Risk Category 4</w:t>
      </w:r>
      <w:r w:rsidR="000B0BF4">
        <w:rPr>
          <w:rFonts w:ascii="Arial" w:hAnsi="Arial" w:cs="Arial"/>
          <w:b/>
          <w:sz w:val="20"/>
        </w:rPr>
        <w:t>:</w:t>
      </w:r>
      <w:r>
        <w:rPr>
          <w:rFonts w:ascii="Arial" w:hAnsi="Arial" w:cs="Arial"/>
          <w:b/>
          <w:sz w:val="20"/>
        </w:rPr>
        <w:t xml:space="preserve">  </w:t>
      </w:r>
      <w:r w:rsidR="00420149">
        <w:rPr>
          <w:rFonts w:ascii="Arial" w:hAnsi="Arial" w:cs="Arial"/>
          <w:b/>
          <w:sz w:val="20"/>
        </w:rPr>
        <w:t>40</w:t>
      </w:r>
      <w:r w:rsidR="00420149" w:rsidRPr="00420149">
        <w:rPr>
          <w:rFonts w:ascii="Arial" w:hAnsi="Arial" w:cs="Arial"/>
          <w:b/>
          <w:sz w:val="20"/>
        </w:rPr>
        <w:t xml:space="preserve"> </w:t>
      </w:r>
      <w:proofErr w:type="spellStart"/>
      <w:r w:rsidR="00420149">
        <w:rPr>
          <w:rFonts w:ascii="Arial" w:hAnsi="Arial" w:cs="Arial"/>
          <w:b/>
          <w:sz w:val="20"/>
        </w:rPr>
        <w:t>cal</w:t>
      </w:r>
      <w:proofErr w:type="spellEnd"/>
      <w:r w:rsidR="00420149">
        <w:rPr>
          <w:rFonts w:ascii="Arial" w:hAnsi="Arial" w:cs="Arial"/>
          <w:b/>
          <w:sz w:val="20"/>
        </w:rPr>
        <w:t>/cm</w:t>
      </w:r>
      <w:r w:rsidR="00420149" w:rsidRPr="00D91EBC">
        <w:rPr>
          <w:rFonts w:ascii="Arial" w:hAnsi="Arial" w:cs="Arial"/>
          <w:b/>
          <w:sz w:val="20"/>
          <w:vertAlign w:val="superscript"/>
        </w:rPr>
        <w:t>2</w:t>
      </w:r>
      <w:r w:rsidR="00420149">
        <w:rPr>
          <w:rFonts w:ascii="Arial" w:hAnsi="Arial" w:cs="Arial"/>
          <w:b/>
          <w:sz w:val="20"/>
        </w:rPr>
        <w:t xml:space="preserve"> </w:t>
      </w:r>
      <w:r w:rsidR="000B0BF4">
        <w:rPr>
          <w:rFonts w:ascii="Arial" w:hAnsi="Arial" w:cs="Arial"/>
          <w:b/>
          <w:sz w:val="20"/>
        </w:rPr>
        <w:tab/>
      </w:r>
      <w:r>
        <w:rPr>
          <w:rFonts w:ascii="Arial" w:hAnsi="Arial" w:cs="Arial"/>
          <w:b/>
          <w:sz w:val="20"/>
        </w:rPr>
        <w:t>(  )</w:t>
      </w:r>
    </w:p>
    <w:p w14:paraId="25128366" w14:textId="77777777" w:rsidR="007A1714" w:rsidRDefault="007A1714">
      <w:pPr>
        <w:pStyle w:val="BodyText"/>
        <w:rPr>
          <w:rFonts w:ascii="Arial" w:hAnsi="Arial" w:cs="Arial"/>
          <w:b/>
          <w:sz w:val="20"/>
        </w:rPr>
      </w:pPr>
    </w:p>
    <w:p w14:paraId="25128367" w14:textId="59575186" w:rsidR="007A1714" w:rsidRDefault="007A1714">
      <w:pPr>
        <w:pStyle w:val="BodyText"/>
        <w:rPr>
          <w:rFonts w:ascii="Arial" w:hAnsi="Arial" w:cs="Arial"/>
          <w:b/>
          <w:sz w:val="20"/>
        </w:rPr>
      </w:pPr>
      <w:r>
        <w:rPr>
          <w:rFonts w:ascii="Arial" w:hAnsi="Arial" w:cs="Arial"/>
          <w:b/>
          <w:sz w:val="20"/>
        </w:rPr>
        <w:t xml:space="preserve">APOLLO SAFETY </w:t>
      </w:r>
      <w:proofErr w:type="gramStart"/>
      <w:r>
        <w:rPr>
          <w:rFonts w:ascii="Arial" w:hAnsi="Arial" w:cs="Arial"/>
          <w:b/>
          <w:sz w:val="20"/>
        </w:rPr>
        <w:t>SIGNOFF:_</w:t>
      </w:r>
      <w:proofErr w:type="gramEnd"/>
      <w:r>
        <w:rPr>
          <w:rFonts w:ascii="Arial" w:hAnsi="Arial" w:cs="Arial"/>
          <w:b/>
          <w:sz w:val="20"/>
        </w:rPr>
        <w:t>____________________________________DATE:________________</w:t>
      </w:r>
      <w:r w:rsidR="00307A2E">
        <w:rPr>
          <w:rFonts w:ascii="Arial" w:hAnsi="Arial" w:cs="Arial"/>
          <w:b/>
          <w:sz w:val="20"/>
        </w:rPr>
        <w:t>__</w:t>
      </w:r>
    </w:p>
    <w:p w14:paraId="25128368" w14:textId="77777777" w:rsidR="007A1714" w:rsidRDefault="007A1714">
      <w:pPr>
        <w:pStyle w:val="BodyText"/>
        <w:rPr>
          <w:rFonts w:ascii="Arial" w:hAnsi="Arial" w:cs="Arial"/>
          <w:b/>
          <w:sz w:val="20"/>
        </w:rPr>
      </w:pPr>
    </w:p>
    <w:p w14:paraId="25128369" w14:textId="16BEBDBC" w:rsidR="007A1714" w:rsidRDefault="007A1714">
      <w:pPr>
        <w:pStyle w:val="BodyText"/>
        <w:rPr>
          <w:rFonts w:ascii="Arial" w:hAnsi="Arial" w:cs="Arial"/>
          <w:b/>
          <w:sz w:val="20"/>
        </w:rPr>
      </w:pPr>
      <w:r>
        <w:rPr>
          <w:rFonts w:ascii="Arial" w:hAnsi="Arial" w:cs="Arial"/>
          <w:b/>
          <w:sz w:val="20"/>
        </w:rPr>
        <w:t xml:space="preserve">SUPERVISOR(S) </w:t>
      </w:r>
      <w:proofErr w:type="gramStart"/>
      <w:r>
        <w:rPr>
          <w:rFonts w:ascii="Arial" w:hAnsi="Arial" w:cs="Arial"/>
          <w:b/>
          <w:sz w:val="20"/>
        </w:rPr>
        <w:t>SIGNOFF:_</w:t>
      </w:r>
      <w:proofErr w:type="gramEnd"/>
      <w:r>
        <w:rPr>
          <w:rFonts w:ascii="Arial" w:hAnsi="Arial" w:cs="Arial"/>
          <w:b/>
          <w:sz w:val="20"/>
        </w:rPr>
        <w:t>____________________________________________________________</w:t>
      </w:r>
    </w:p>
    <w:p w14:paraId="2512836A" w14:textId="77777777" w:rsidR="007A1714" w:rsidRDefault="007A1714">
      <w:pPr>
        <w:pStyle w:val="BodyText"/>
        <w:rPr>
          <w:rFonts w:ascii="Arial" w:hAnsi="Arial" w:cs="Arial"/>
          <w:b/>
          <w:sz w:val="20"/>
        </w:rPr>
      </w:pPr>
    </w:p>
    <w:p w14:paraId="2512836B" w14:textId="05DF6065" w:rsidR="007A1714" w:rsidRDefault="007A1714">
      <w:pPr>
        <w:pStyle w:val="BodyText"/>
        <w:rPr>
          <w:rFonts w:ascii="Arial" w:hAnsi="Arial" w:cs="Arial"/>
          <w:b/>
          <w:sz w:val="20"/>
        </w:rPr>
      </w:pPr>
      <w:r>
        <w:rPr>
          <w:rFonts w:ascii="Arial" w:hAnsi="Arial" w:cs="Arial"/>
          <w:b/>
          <w:sz w:val="20"/>
        </w:rPr>
        <w:t>WORKER(S) SIGNOFF:________________________________________________________________</w:t>
      </w:r>
      <w:r w:rsidR="00307A2E">
        <w:rPr>
          <w:rFonts w:ascii="Arial" w:hAnsi="Arial" w:cs="Arial"/>
          <w:b/>
          <w:sz w:val="20"/>
        </w:rPr>
        <w:t>_</w:t>
      </w:r>
      <w:r>
        <w:rPr>
          <w:rFonts w:ascii="Arial" w:hAnsi="Arial" w:cs="Arial"/>
          <w:b/>
          <w:sz w:val="20"/>
        </w:rPr>
        <w:br/>
      </w:r>
    </w:p>
    <w:p w14:paraId="2512836C" w14:textId="77777777" w:rsidR="000D4EF4" w:rsidRDefault="000D4EF4" w:rsidP="004E24F9">
      <w:pPr>
        <w:tabs>
          <w:tab w:val="left" w:pos="10659"/>
        </w:tabs>
        <w:ind w:right="171"/>
        <w:jc w:val="center"/>
        <w:rPr>
          <w:rFonts w:ascii="Arial" w:hAnsi="Arial"/>
          <w:b/>
        </w:rPr>
        <w:sectPr w:rsidR="000D4EF4" w:rsidSect="009D4E90">
          <w:pgSz w:w="12240" w:h="15840" w:code="1"/>
          <w:pgMar w:top="864" w:right="1008" w:bottom="864" w:left="1008" w:header="720" w:footer="720" w:gutter="0"/>
          <w:cols w:space="720"/>
          <w:titlePg/>
          <w:docGrid w:linePitch="360"/>
        </w:sectPr>
      </w:pPr>
    </w:p>
    <w:p w14:paraId="2512836D" w14:textId="37BD1F1B" w:rsidR="00471261" w:rsidRDefault="004E24F9" w:rsidP="004E24F9">
      <w:pPr>
        <w:tabs>
          <w:tab w:val="left" w:pos="10659"/>
        </w:tabs>
        <w:ind w:right="171"/>
        <w:jc w:val="center"/>
        <w:rPr>
          <w:rFonts w:ascii="Arial" w:hAnsi="Arial"/>
          <w:b/>
        </w:rPr>
      </w:pPr>
      <w:r>
        <w:rPr>
          <w:rFonts w:ascii="Arial" w:hAnsi="Arial"/>
          <w:b/>
        </w:rPr>
        <w:lastRenderedPageBreak/>
        <w:t>AISH 29-</w:t>
      </w:r>
      <w:r w:rsidR="00EC11EA">
        <w:rPr>
          <w:rFonts w:ascii="Arial" w:hAnsi="Arial"/>
          <w:b/>
        </w:rPr>
        <w:t>C</w:t>
      </w:r>
      <w:r w:rsidRPr="00B139C4">
        <w:rPr>
          <w:rFonts w:ascii="Arial" w:hAnsi="Arial"/>
          <w:b/>
        </w:rPr>
        <w:t>: PPE MATRIX</w:t>
      </w:r>
    </w:p>
    <w:p w14:paraId="4CB663CA" w14:textId="77777777" w:rsidR="00471261" w:rsidRDefault="00471261">
      <w:pPr>
        <w:rPr>
          <w:rFonts w:ascii="Arial" w:hAnsi="Arial"/>
          <w:b/>
        </w:rPr>
      </w:pPr>
    </w:p>
    <w:p w14:paraId="4796D5B6" w14:textId="5BE87428" w:rsidR="00471261" w:rsidRDefault="00471261">
      <w:pPr>
        <w:rPr>
          <w:rFonts w:ascii="Arial" w:hAnsi="Arial"/>
          <w:b/>
        </w:rPr>
      </w:pPr>
      <w:r>
        <w:rPr>
          <w:noProof/>
        </w:rPr>
        <w:drawing>
          <wp:inline distT="0" distB="0" distL="0" distR="0" wp14:anchorId="07B61780" wp14:editId="3A4DF623">
            <wp:extent cx="6886575" cy="6924976"/>
            <wp:effectExtent l="0" t="0" r="0" b="9525"/>
            <wp:docPr id="2" name="Picture 2" descr="http://vignette4.wikia.nocookie.net/powerprotection/images/3/33/PPE_example.jpg/revision/latest?cb=2015120816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4.wikia.nocookie.net/powerprotection/images/3/33/PPE_example.jpg/revision/latest?cb=201512081608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9104" cy="6937575"/>
                    </a:xfrm>
                    <a:prstGeom prst="rect">
                      <a:avLst/>
                    </a:prstGeom>
                    <a:noFill/>
                    <a:ln>
                      <a:noFill/>
                    </a:ln>
                  </pic:spPr>
                </pic:pic>
              </a:graphicData>
            </a:graphic>
          </wp:inline>
        </w:drawing>
      </w:r>
    </w:p>
    <w:p w14:paraId="251284DF" w14:textId="7D89DE58" w:rsidR="007A1714" w:rsidRPr="004E24F9" w:rsidRDefault="007A1714" w:rsidP="00DD4F41">
      <w:pPr>
        <w:tabs>
          <w:tab w:val="left" w:pos="10659"/>
        </w:tabs>
        <w:ind w:right="171"/>
        <w:rPr>
          <w:rFonts w:ascii="Arial" w:hAnsi="Arial" w:cs="Arial"/>
        </w:rPr>
      </w:pPr>
    </w:p>
    <w:sectPr w:rsidR="007A1714" w:rsidRPr="004E24F9" w:rsidSect="009D4E90">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A6C9" w14:textId="77777777" w:rsidR="00891327" w:rsidRDefault="00891327">
      <w:r>
        <w:separator/>
      </w:r>
    </w:p>
  </w:endnote>
  <w:endnote w:type="continuationSeparator" w:id="0">
    <w:p w14:paraId="78AD7399" w14:textId="77777777" w:rsidR="00891327" w:rsidRDefault="0089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8377" w14:textId="77777777" w:rsidR="00891327" w:rsidRDefault="00891327">
      <w:r>
        <w:separator/>
      </w:r>
    </w:p>
  </w:footnote>
  <w:footnote w:type="continuationSeparator" w:id="0">
    <w:p w14:paraId="69244B69" w14:textId="77777777" w:rsidR="00891327" w:rsidRDefault="0089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046"/>
    <w:multiLevelType w:val="hybridMultilevel"/>
    <w:tmpl w:val="49EA11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DE6E21"/>
    <w:multiLevelType w:val="hybridMultilevel"/>
    <w:tmpl w:val="6B24A0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0EF4E87"/>
    <w:multiLevelType w:val="multilevel"/>
    <w:tmpl w:val="362EE1C8"/>
    <w:lvl w:ilvl="0">
      <w:start w:val="1"/>
      <w:numFmt w:val="decimal"/>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4814645"/>
    <w:multiLevelType w:val="hybridMultilevel"/>
    <w:tmpl w:val="209093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B40305"/>
    <w:multiLevelType w:val="hybridMultilevel"/>
    <w:tmpl w:val="0218A948"/>
    <w:lvl w:ilvl="0" w:tplc="FB987AA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23722D"/>
    <w:multiLevelType w:val="hybridMultilevel"/>
    <w:tmpl w:val="A5E488E2"/>
    <w:lvl w:ilvl="0" w:tplc="6D421AE8">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15:restartNumberingAfterBreak="0">
    <w:nsid w:val="1F2342AA"/>
    <w:multiLevelType w:val="hybridMultilevel"/>
    <w:tmpl w:val="D758C6E2"/>
    <w:lvl w:ilvl="0" w:tplc="2D86B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76E5"/>
    <w:multiLevelType w:val="hybridMultilevel"/>
    <w:tmpl w:val="265E6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A944CB"/>
    <w:multiLevelType w:val="hybridMultilevel"/>
    <w:tmpl w:val="B07611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C65857"/>
    <w:multiLevelType w:val="hybridMultilevel"/>
    <w:tmpl w:val="CB06371A"/>
    <w:lvl w:ilvl="0" w:tplc="33A4872C">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E2514"/>
    <w:multiLevelType w:val="multilevel"/>
    <w:tmpl w:val="CD2A4A34"/>
    <w:lvl w:ilvl="0">
      <w:start w:val="3"/>
      <w:numFmt w:val="decimal"/>
      <w:lvlText w:val="%1"/>
      <w:lvlJc w:val="left"/>
      <w:pPr>
        <w:ind w:left="1406" w:hanging="646"/>
      </w:pPr>
      <w:rPr>
        <w:rFonts w:hint="default"/>
      </w:rPr>
    </w:lvl>
    <w:lvl w:ilvl="1">
      <w:start w:val="1"/>
      <w:numFmt w:val="decimal"/>
      <w:lvlText w:val="%1.%2"/>
      <w:lvlJc w:val="left"/>
      <w:pPr>
        <w:ind w:left="1346" w:hanging="646"/>
        <w:jc w:val="right"/>
      </w:pPr>
      <w:rPr>
        <w:rFonts w:ascii="Arial" w:eastAsia="Arial" w:hAnsi="Arial" w:hint="default"/>
        <w:sz w:val="24"/>
        <w:szCs w:val="24"/>
      </w:rPr>
    </w:lvl>
    <w:lvl w:ilvl="2">
      <w:start w:val="1"/>
      <w:numFmt w:val="decimal"/>
      <w:lvlText w:val="%1.%2.%3"/>
      <w:lvlJc w:val="left"/>
      <w:pPr>
        <w:ind w:left="2320" w:hanging="989"/>
        <w:jc w:val="right"/>
      </w:pPr>
      <w:rPr>
        <w:rFonts w:ascii="Arial" w:eastAsia="Arial" w:hAnsi="Arial" w:hint="default"/>
        <w:sz w:val="24"/>
        <w:szCs w:val="24"/>
      </w:rPr>
    </w:lvl>
    <w:lvl w:ilvl="3">
      <w:start w:val="1"/>
      <w:numFmt w:val="decimal"/>
      <w:lvlText w:val="%1.%2.%3.%4"/>
      <w:lvlJc w:val="left"/>
      <w:pPr>
        <w:ind w:left="3401" w:hanging="1081"/>
      </w:pPr>
      <w:rPr>
        <w:rFonts w:ascii="Arial" w:eastAsia="Arial" w:hAnsi="Arial" w:hint="default"/>
        <w:sz w:val="24"/>
        <w:szCs w:val="24"/>
      </w:rPr>
    </w:lvl>
    <w:lvl w:ilvl="4">
      <w:start w:val="1"/>
      <w:numFmt w:val="bullet"/>
      <w:lvlText w:val="•"/>
      <w:lvlJc w:val="left"/>
      <w:pPr>
        <w:ind w:left="4298" w:hanging="1081"/>
      </w:pPr>
      <w:rPr>
        <w:rFonts w:hint="default"/>
      </w:rPr>
    </w:lvl>
    <w:lvl w:ilvl="5">
      <w:start w:val="1"/>
      <w:numFmt w:val="bullet"/>
      <w:lvlText w:val="•"/>
      <w:lvlJc w:val="left"/>
      <w:pPr>
        <w:ind w:left="5195" w:hanging="1081"/>
      </w:pPr>
      <w:rPr>
        <w:rFonts w:hint="default"/>
      </w:rPr>
    </w:lvl>
    <w:lvl w:ilvl="6">
      <w:start w:val="1"/>
      <w:numFmt w:val="bullet"/>
      <w:lvlText w:val="•"/>
      <w:lvlJc w:val="left"/>
      <w:pPr>
        <w:ind w:left="6092" w:hanging="1081"/>
      </w:pPr>
      <w:rPr>
        <w:rFonts w:hint="default"/>
      </w:rPr>
    </w:lvl>
    <w:lvl w:ilvl="7">
      <w:start w:val="1"/>
      <w:numFmt w:val="bullet"/>
      <w:lvlText w:val="•"/>
      <w:lvlJc w:val="left"/>
      <w:pPr>
        <w:ind w:left="6989" w:hanging="1081"/>
      </w:pPr>
      <w:rPr>
        <w:rFonts w:hint="default"/>
      </w:rPr>
    </w:lvl>
    <w:lvl w:ilvl="8">
      <w:start w:val="1"/>
      <w:numFmt w:val="bullet"/>
      <w:lvlText w:val="•"/>
      <w:lvlJc w:val="left"/>
      <w:pPr>
        <w:ind w:left="7886" w:hanging="1081"/>
      </w:pPr>
      <w:rPr>
        <w:rFonts w:hint="default"/>
      </w:rPr>
    </w:lvl>
  </w:abstractNum>
  <w:abstractNum w:abstractNumId="11" w15:restartNumberingAfterBreak="0">
    <w:nsid w:val="2FC9643F"/>
    <w:multiLevelType w:val="hybridMultilevel"/>
    <w:tmpl w:val="8C12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F4345"/>
    <w:multiLevelType w:val="multilevel"/>
    <w:tmpl w:val="2878E1A2"/>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2"/>
      <w:numFmt w:val="none"/>
      <w:lvlText w:val="2.1.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C36E4A"/>
    <w:multiLevelType w:val="multilevel"/>
    <w:tmpl w:val="9B2438C4"/>
    <w:lvl w:ilvl="0">
      <w:start w:val="5"/>
      <w:numFmt w:val="none"/>
      <w:lvlText w:val="4.5.1.1"/>
      <w:lvlJc w:val="left"/>
      <w:pPr>
        <w:tabs>
          <w:tab w:val="num" w:pos="2400"/>
        </w:tabs>
        <w:ind w:left="2400" w:hanging="480"/>
      </w:pPr>
      <w:rPr>
        <w:rFonts w:hint="default"/>
      </w:rPr>
    </w:lvl>
    <w:lvl w:ilvl="1">
      <w:start w:val="4"/>
      <w:numFmt w:val="decimal"/>
      <w:lvlText w:val="%1.%2"/>
      <w:lvlJc w:val="left"/>
      <w:pPr>
        <w:tabs>
          <w:tab w:val="num" w:pos="3120"/>
        </w:tabs>
        <w:ind w:left="3120" w:hanging="480"/>
      </w:pPr>
      <w:rPr>
        <w:rFonts w:hint="default"/>
      </w:rPr>
    </w:lvl>
    <w:lvl w:ilvl="2">
      <w:start w:val="2"/>
      <w:numFmt w:val="none"/>
      <w:lvlText w:val="2.1.3"/>
      <w:lvlJc w:val="left"/>
      <w:pPr>
        <w:tabs>
          <w:tab w:val="num" w:pos="4080"/>
        </w:tabs>
        <w:ind w:left="4080" w:hanging="720"/>
      </w:pPr>
      <w:rPr>
        <w:rFonts w:hint="default"/>
      </w:rPr>
    </w:lvl>
    <w:lvl w:ilvl="3">
      <w:start w:val="1"/>
      <w:numFmt w:val="decimal"/>
      <w:lvlText w:val="%1.%2.%3.%4"/>
      <w:lvlJc w:val="left"/>
      <w:pPr>
        <w:tabs>
          <w:tab w:val="num" w:pos="4800"/>
        </w:tabs>
        <w:ind w:left="480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7680"/>
        </w:tabs>
        <w:ind w:left="7680" w:hanging="1440"/>
      </w:pPr>
      <w:rPr>
        <w:rFonts w:hint="default"/>
      </w:rPr>
    </w:lvl>
    <w:lvl w:ilvl="7">
      <w:start w:val="1"/>
      <w:numFmt w:val="decimal"/>
      <w:lvlText w:val="%1.%2.%3.%4.%5.%6.%7.%8"/>
      <w:lvlJc w:val="left"/>
      <w:pPr>
        <w:tabs>
          <w:tab w:val="num" w:pos="8400"/>
        </w:tabs>
        <w:ind w:left="840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4" w15:restartNumberingAfterBreak="0">
    <w:nsid w:val="33EF102D"/>
    <w:multiLevelType w:val="hybridMultilevel"/>
    <w:tmpl w:val="9F669E1E"/>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5" w15:restartNumberingAfterBreak="0">
    <w:nsid w:val="34AB372B"/>
    <w:multiLevelType w:val="multilevel"/>
    <w:tmpl w:val="E946B7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5.4.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811D25"/>
    <w:multiLevelType w:val="multilevel"/>
    <w:tmpl w:val="BBA434B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94F3DCB"/>
    <w:multiLevelType w:val="hybridMultilevel"/>
    <w:tmpl w:val="8B62A6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B6B4474"/>
    <w:multiLevelType w:val="hybridMultilevel"/>
    <w:tmpl w:val="C1C679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BAC6C38"/>
    <w:multiLevelType w:val="multilevel"/>
    <w:tmpl w:val="D464A7D2"/>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AD04F5"/>
    <w:multiLevelType w:val="multilevel"/>
    <w:tmpl w:val="0944AEAC"/>
    <w:lvl w:ilvl="0">
      <w:start w:val="1"/>
      <w:numFmt w:val="bullet"/>
      <w:lvlText w:val=""/>
      <w:lvlJc w:val="left"/>
      <w:pPr>
        <w:tabs>
          <w:tab w:val="num" w:pos="1080"/>
        </w:tabs>
        <w:ind w:left="108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42050342"/>
    <w:multiLevelType w:val="hybridMultilevel"/>
    <w:tmpl w:val="4F3C3F3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37761C3"/>
    <w:multiLevelType w:val="hybridMultilevel"/>
    <w:tmpl w:val="E9F2A14C"/>
    <w:lvl w:ilvl="0" w:tplc="1ABCE8F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D670D"/>
    <w:multiLevelType w:val="multilevel"/>
    <w:tmpl w:val="5096EB7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5E702F8"/>
    <w:multiLevelType w:val="hybridMultilevel"/>
    <w:tmpl w:val="3CB41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8E566B"/>
    <w:multiLevelType w:val="hybridMultilevel"/>
    <w:tmpl w:val="31AE2990"/>
    <w:lvl w:ilvl="0" w:tplc="51E8B4F6">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813333C"/>
    <w:multiLevelType w:val="multilevel"/>
    <w:tmpl w:val="2CE0D0FC"/>
    <w:lvl w:ilvl="0">
      <w:start w:val="1"/>
      <w:numFmt w:val="none"/>
      <w:lvlText w:val="4.5.2.1"/>
      <w:lvlJc w:val="left"/>
      <w:pPr>
        <w:tabs>
          <w:tab w:val="num" w:pos="2880"/>
        </w:tabs>
        <w:ind w:left="2880" w:hanging="360"/>
      </w:pPr>
      <w:rPr>
        <w:rFonts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AEE61EE"/>
    <w:multiLevelType w:val="hybridMultilevel"/>
    <w:tmpl w:val="BC384F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F35FEB"/>
    <w:multiLevelType w:val="multilevel"/>
    <w:tmpl w:val="AD0C0FC8"/>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0A20CA8"/>
    <w:multiLevelType w:val="hybridMultilevel"/>
    <w:tmpl w:val="58AAC684"/>
    <w:lvl w:ilvl="0" w:tplc="9C48E59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C16AD"/>
    <w:multiLevelType w:val="hybridMultilevel"/>
    <w:tmpl w:val="4CBC20B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1" w15:restartNumberingAfterBreak="0">
    <w:nsid w:val="59501E14"/>
    <w:multiLevelType w:val="hybridMultilevel"/>
    <w:tmpl w:val="48346E26"/>
    <w:lvl w:ilvl="0" w:tplc="FB987AA6">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0"/>
        </w:tabs>
        <w:ind w:left="110" w:hanging="360"/>
      </w:pPr>
      <w:rPr>
        <w:rFonts w:ascii="Courier New" w:hAnsi="Courier New" w:cs="Courier New" w:hint="default"/>
      </w:rPr>
    </w:lvl>
    <w:lvl w:ilvl="2" w:tplc="04090005" w:tentative="1">
      <w:start w:val="1"/>
      <w:numFmt w:val="bullet"/>
      <w:lvlText w:val=""/>
      <w:lvlJc w:val="left"/>
      <w:pPr>
        <w:tabs>
          <w:tab w:val="num" w:pos="830"/>
        </w:tabs>
        <w:ind w:left="830" w:hanging="360"/>
      </w:pPr>
      <w:rPr>
        <w:rFonts w:ascii="Wingdings" w:hAnsi="Wingdings" w:hint="default"/>
      </w:rPr>
    </w:lvl>
    <w:lvl w:ilvl="3" w:tplc="04090001" w:tentative="1">
      <w:start w:val="1"/>
      <w:numFmt w:val="bullet"/>
      <w:lvlText w:val=""/>
      <w:lvlJc w:val="left"/>
      <w:pPr>
        <w:tabs>
          <w:tab w:val="num" w:pos="1550"/>
        </w:tabs>
        <w:ind w:left="1550" w:hanging="360"/>
      </w:pPr>
      <w:rPr>
        <w:rFonts w:ascii="Symbol" w:hAnsi="Symbol" w:hint="default"/>
      </w:rPr>
    </w:lvl>
    <w:lvl w:ilvl="4" w:tplc="04090003" w:tentative="1">
      <w:start w:val="1"/>
      <w:numFmt w:val="bullet"/>
      <w:lvlText w:val="o"/>
      <w:lvlJc w:val="left"/>
      <w:pPr>
        <w:tabs>
          <w:tab w:val="num" w:pos="2270"/>
        </w:tabs>
        <w:ind w:left="2270" w:hanging="360"/>
      </w:pPr>
      <w:rPr>
        <w:rFonts w:ascii="Courier New" w:hAnsi="Courier New" w:cs="Courier New" w:hint="default"/>
      </w:rPr>
    </w:lvl>
    <w:lvl w:ilvl="5" w:tplc="04090005" w:tentative="1">
      <w:start w:val="1"/>
      <w:numFmt w:val="bullet"/>
      <w:lvlText w:val=""/>
      <w:lvlJc w:val="left"/>
      <w:pPr>
        <w:tabs>
          <w:tab w:val="num" w:pos="2990"/>
        </w:tabs>
        <w:ind w:left="2990" w:hanging="360"/>
      </w:pPr>
      <w:rPr>
        <w:rFonts w:ascii="Wingdings" w:hAnsi="Wingdings" w:hint="default"/>
      </w:rPr>
    </w:lvl>
    <w:lvl w:ilvl="6" w:tplc="04090001" w:tentative="1">
      <w:start w:val="1"/>
      <w:numFmt w:val="bullet"/>
      <w:lvlText w:val=""/>
      <w:lvlJc w:val="left"/>
      <w:pPr>
        <w:tabs>
          <w:tab w:val="num" w:pos="3710"/>
        </w:tabs>
        <w:ind w:left="3710" w:hanging="360"/>
      </w:pPr>
      <w:rPr>
        <w:rFonts w:ascii="Symbol" w:hAnsi="Symbol" w:hint="default"/>
      </w:rPr>
    </w:lvl>
    <w:lvl w:ilvl="7" w:tplc="04090003" w:tentative="1">
      <w:start w:val="1"/>
      <w:numFmt w:val="bullet"/>
      <w:lvlText w:val="o"/>
      <w:lvlJc w:val="left"/>
      <w:pPr>
        <w:tabs>
          <w:tab w:val="num" w:pos="4430"/>
        </w:tabs>
        <w:ind w:left="4430" w:hanging="360"/>
      </w:pPr>
      <w:rPr>
        <w:rFonts w:ascii="Courier New" w:hAnsi="Courier New" w:cs="Courier New" w:hint="default"/>
      </w:rPr>
    </w:lvl>
    <w:lvl w:ilvl="8" w:tplc="04090005" w:tentative="1">
      <w:start w:val="1"/>
      <w:numFmt w:val="bullet"/>
      <w:lvlText w:val=""/>
      <w:lvlJc w:val="left"/>
      <w:pPr>
        <w:tabs>
          <w:tab w:val="num" w:pos="5150"/>
        </w:tabs>
        <w:ind w:left="5150" w:hanging="360"/>
      </w:pPr>
      <w:rPr>
        <w:rFonts w:ascii="Wingdings" w:hAnsi="Wingdings" w:hint="default"/>
      </w:rPr>
    </w:lvl>
  </w:abstractNum>
  <w:abstractNum w:abstractNumId="32" w15:restartNumberingAfterBreak="0">
    <w:nsid w:val="5B1A4BDA"/>
    <w:multiLevelType w:val="multilevel"/>
    <w:tmpl w:val="BBA434B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C5C706B"/>
    <w:multiLevelType w:val="hybridMultilevel"/>
    <w:tmpl w:val="87429914"/>
    <w:lvl w:ilvl="0" w:tplc="2C84264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F5624"/>
    <w:multiLevelType w:val="multilevel"/>
    <w:tmpl w:val="C88E6FD2"/>
    <w:lvl w:ilvl="0">
      <w:start w:val="1"/>
      <w:numFmt w:val="bullet"/>
      <w:lvlText w:val=""/>
      <w:lvlJc w:val="left"/>
      <w:pPr>
        <w:tabs>
          <w:tab w:val="num" w:pos="3240"/>
        </w:tabs>
        <w:ind w:left="324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none"/>
      <w:lvlText w:val="5.5.2.1"/>
      <w:lvlJc w:val="left"/>
      <w:pPr>
        <w:tabs>
          <w:tab w:val="num" w:pos="3600"/>
        </w:tabs>
        <w:ind w:left="3600" w:hanging="360"/>
      </w:pPr>
      <w:rPr>
        <w:rFont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8B536AA"/>
    <w:multiLevelType w:val="multilevel"/>
    <w:tmpl w:val="D3A29052"/>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2"/>
      <w:numFmt w:val="none"/>
      <w:lvlText w:val="4.1.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1121330"/>
    <w:multiLevelType w:val="hybridMultilevel"/>
    <w:tmpl w:val="1F985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386482"/>
    <w:multiLevelType w:val="multilevel"/>
    <w:tmpl w:val="645A3306"/>
    <w:lvl w:ilvl="0">
      <w:start w:val="1"/>
      <w:numFmt w:val="none"/>
      <w:lvlText w:val="4.5.2.2.2"/>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5132A6F"/>
    <w:multiLevelType w:val="hybridMultilevel"/>
    <w:tmpl w:val="470AC4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A80DE1"/>
    <w:multiLevelType w:val="hybridMultilevel"/>
    <w:tmpl w:val="5956A0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E8414C"/>
    <w:multiLevelType w:val="multilevel"/>
    <w:tmpl w:val="067ACCA2"/>
    <w:lvl w:ilvl="0">
      <w:start w:val="1"/>
      <w:numFmt w:val="none"/>
      <w:lvlText w:val="4.5.2.1.2"/>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C035889"/>
    <w:multiLevelType w:val="hybridMultilevel"/>
    <w:tmpl w:val="CB06371A"/>
    <w:lvl w:ilvl="0" w:tplc="33A4872C">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10877"/>
    <w:multiLevelType w:val="hybridMultilevel"/>
    <w:tmpl w:val="3BF20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
  </w:num>
  <w:num w:numId="3">
    <w:abstractNumId w:val="30"/>
  </w:num>
  <w:num w:numId="4">
    <w:abstractNumId w:val="25"/>
  </w:num>
  <w:num w:numId="5">
    <w:abstractNumId w:val="5"/>
  </w:num>
  <w:num w:numId="6">
    <w:abstractNumId w:val="12"/>
  </w:num>
  <w:num w:numId="7">
    <w:abstractNumId w:val="12"/>
    <w:lvlOverride w:ilvl="0">
      <w:lvl w:ilvl="0">
        <w:start w:val="5"/>
        <w:numFmt w:val="decimal"/>
        <w:lvlText w:val="%1"/>
        <w:lvlJc w:val="left"/>
        <w:pPr>
          <w:tabs>
            <w:tab w:val="num" w:pos="480"/>
          </w:tabs>
          <w:ind w:left="480" w:hanging="480"/>
        </w:pPr>
        <w:rPr>
          <w:rFonts w:hint="default"/>
        </w:rPr>
      </w:lvl>
    </w:lvlOverride>
    <w:lvlOverride w:ilvl="1">
      <w:lvl w:ilvl="1">
        <w:start w:val="4"/>
        <w:numFmt w:val="decimal"/>
        <w:lvlText w:val="%1.%2"/>
        <w:lvlJc w:val="left"/>
        <w:pPr>
          <w:tabs>
            <w:tab w:val="num" w:pos="1200"/>
          </w:tabs>
          <w:ind w:left="1200" w:hanging="480"/>
        </w:pPr>
        <w:rPr>
          <w:rFonts w:hint="default"/>
        </w:rPr>
      </w:lvl>
    </w:lvlOverride>
    <w:lvlOverride w:ilvl="2">
      <w:lvl w:ilvl="2">
        <w:start w:val="2"/>
        <w:numFmt w:val="none"/>
        <w:lvlText w:val="2.1.2"/>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8">
    <w:abstractNumId w:val="12"/>
    <w:lvlOverride w:ilvl="0">
      <w:lvl w:ilvl="0">
        <w:start w:val="5"/>
        <w:numFmt w:val="decimal"/>
        <w:lvlText w:val="%1"/>
        <w:lvlJc w:val="left"/>
        <w:pPr>
          <w:tabs>
            <w:tab w:val="num" w:pos="480"/>
          </w:tabs>
          <w:ind w:left="480" w:hanging="480"/>
        </w:pPr>
        <w:rPr>
          <w:rFonts w:hint="default"/>
        </w:rPr>
      </w:lvl>
    </w:lvlOverride>
    <w:lvlOverride w:ilvl="1">
      <w:lvl w:ilvl="1">
        <w:start w:val="4"/>
        <w:numFmt w:val="decimal"/>
        <w:lvlText w:val="%1.%2"/>
        <w:lvlJc w:val="left"/>
        <w:pPr>
          <w:tabs>
            <w:tab w:val="num" w:pos="1200"/>
          </w:tabs>
          <w:ind w:left="1200" w:hanging="480"/>
        </w:pPr>
        <w:rPr>
          <w:rFonts w:hint="default"/>
        </w:rPr>
      </w:lvl>
    </w:lvlOverride>
    <w:lvlOverride w:ilvl="2">
      <w:lvl w:ilvl="2">
        <w:start w:val="2"/>
        <w:numFmt w:val="none"/>
        <w:lvlText w:val="2.1.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9">
    <w:abstractNumId w:val="19"/>
  </w:num>
  <w:num w:numId="10">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4"/>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5"/>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6"/>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7"/>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9"/>
    <w:lvlOverride w:ilvl="0">
      <w:lvl w:ilvl="0">
        <w:start w:val="1"/>
        <w:numFmt w:val="decimal"/>
        <w:lvlText w:val="%1."/>
        <w:lvlJc w:val="left"/>
        <w:pPr>
          <w:ind w:left="360" w:hanging="360"/>
        </w:pPr>
        <w:rPr>
          <w:rFonts w:hint="default"/>
        </w:rPr>
      </w:lvl>
    </w:lvlOverride>
    <w:lvlOverride w:ilvl="1">
      <w:lvl w:ilvl="1">
        <w:start w:val="1"/>
        <w:numFmt w:val="none"/>
        <w:lvlText w:val="3.8"/>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5"/>
  </w:num>
  <w:num w:numId="18">
    <w:abstractNumId w:val="35"/>
    <w:lvlOverride w:ilvl="0">
      <w:lvl w:ilvl="0">
        <w:start w:val="5"/>
        <w:numFmt w:val="decimal"/>
        <w:lvlText w:val="%1"/>
        <w:lvlJc w:val="left"/>
        <w:pPr>
          <w:tabs>
            <w:tab w:val="num" w:pos="480"/>
          </w:tabs>
          <w:ind w:left="480" w:hanging="480"/>
        </w:pPr>
        <w:rPr>
          <w:rFonts w:hint="default"/>
        </w:rPr>
      </w:lvl>
    </w:lvlOverride>
    <w:lvlOverride w:ilvl="1">
      <w:lvl w:ilvl="1">
        <w:start w:val="4"/>
        <w:numFmt w:val="decimal"/>
        <w:lvlText w:val="%1.%2"/>
        <w:lvlJc w:val="left"/>
        <w:pPr>
          <w:tabs>
            <w:tab w:val="num" w:pos="1200"/>
          </w:tabs>
          <w:ind w:left="1200" w:hanging="480"/>
        </w:pPr>
        <w:rPr>
          <w:rFonts w:hint="default"/>
        </w:rPr>
      </w:lvl>
    </w:lvlOverride>
    <w:lvlOverride w:ilvl="2">
      <w:lvl w:ilvl="2">
        <w:start w:val="2"/>
        <w:numFmt w:val="none"/>
        <w:lvlText w:val="4.1.2"/>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9">
    <w:abstractNumId w:val="35"/>
    <w:lvlOverride w:ilvl="0">
      <w:lvl w:ilvl="0">
        <w:start w:val="5"/>
        <w:numFmt w:val="decimal"/>
        <w:lvlText w:val="%1"/>
        <w:lvlJc w:val="left"/>
        <w:pPr>
          <w:tabs>
            <w:tab w:val="num" w:pos="480"/>
          </w:tabs>
          <w:ind w:left="480" w:hanging="480"/>
        </w:pPr>
        <w:rPr>
          <w:rFonts w:hint="default"/>
        </w:rPr>
      </w:lvl>
    </w:lvlOverride>
    <w:lvlOverride w:ilvl="1">
      <w:lvl w:ilvl="1">
        <w:start w:val="4"/>
        <w:numFmt w:val="decimal"/>
        <w:lvlText w:val="%1.%2"/>
        <w:lvlJc w:val="left"/>
        <w:pPr>
          <w:tabs>
            <w:tab w:val="num" w:pos="1200"/>
          </w:tabs>
          <w:ind w:left="1200" w:hanging="480"/>
        </w:pPr>
        <w:rPr>
          <w:rFonts w:hint="default"/>
        </w:rPr>
      </w:lvl>
    </w:lvlOverride>
    <w:lvlOverride w:ilvl="2">
      <w:lvl w:ilvl="2">
        <w:start w:val="2"/>
        <w:numFmt w:val="none"/>
        <w:lvlText w:val="4.1.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0">
    <w:abstractNumId w:val="35"/>
    <w:lvlOverride w:ilvl="0">
      <w:lvl w:ilvl="0">
        <w:start w:val="5"/>
        <w:numFmt w:val="decimal"/>
        <w:lvlText w:val="%1"/>
        <w:lvlJc w:val="left"/>
        <w:pPr>
          <w:tabs>
            <w:tab w:val="num" w:pos="480"/>
          </w:tabs>
          <w:ind w:left="480" w:hanging="480"/>
        </w:pPr>
        <w:rPr>
          <w:rFonts w:hint="default"/>
        </w:rPr>
      </w:lvl>
    </w:lvlOverride>
    <w:lvlOverride w:ilvl="1">
      <w:lvl w:ilvl="1">
        <w:start w:val="4"/>
        <w:numFmt w:val="decimal"/>
        <w:lvlText w:val="%1.%2"/>
        <w:lvlJc w:val="left"/>
        <w:pPr>
          <w:tabs>
            <w:tab w:val="num" w:pos="1200"/>
          </w:tabs>
          <w:ind w:left="1200" w:hanging="480"/>
        </w:pPr>
        <w:rPr>
          <w:rFonts w:hint="default"/>
        </w:rPr>
      </w:lvl>
    </w:lvlOverride>
    <w:lvlOverride w:ilvl="2">
      <w:lvl w:ilvl="2">
        <w:start w:val="2"/>
        <w:numFmt w:val="none"/>
        <w:lvlText w:val="4.1.4"/>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none"/>
        <w:lvlText w:val="4.1"/>
        <w:lvlJc w:val="left"/>
        <w:pPr>
          <w:tabs>
            <w:tab w:val="num" w:pos="7560"/>
          </w:tabs>
          <w:ind w:left="7560" w:hanging="1800"/>
        </w:pPr>
        <w:rPr>
          <w:rFonts w:hint="default"/>
        </w:rPr>
      </w:lvl>
    </w:lvlOverride>
  </w:num>
  <w:num w:numId="21">
    <w:abstractNumId w:val="13"/>
  </w:num>
  <w:num w:numId="22">
    <w:abstractNumId w:val="13"/>
    <w:lvlOverride w:ilvl="0">
      <w:lvl w:ilvl="0">
        <w:start w:val="5"/>
        <w:numFmt w:val="none"/>
        <w:lvlText w:val="4.5.1.2"/>
        <w:lvlJc w:val="left"/>
        <w:pPr>
          <w:tabs>
            <w:tab w:val="num" w:pos="2400"/>
          </w:tabs>
          <w:ind w:left="2400" w:hanging="480"/>
        </w:pPr>
        <w:rPr>
          <w:rFonts w:hint="default"/>
        </w:rPr>
      </w:lvl>
    </w:lvlOverride>
    <w:lvlOverride w:ilvl="1">
      <w:lvl w:ilvl="1">
        <w:start w:val="4"/>
        <w:numFmt w:val="decimal"/>
        <w:lvlText w:val="%1.%2"/>
        <w:lvlJc w:val="left"/>
        <w:pPr>
          <w:tabs>
            <w:tab w:val="num" w:pos="3120"/>
          </w:tabs>
          <w:ind w:left="3120" w:hanging="480"/>
        </w:pPr>
        <w:rPr>
          <w:rFonts w:hint="default"/>
        </w:rPr>
      </w:lvl>
    </w:lvlOverride>
    <w:lvlOverride w:ilvl="2">
      <w:lvl w:ilvl="2">
        <w:start w:val="2"/>
        <w:numFmt w:val="none"/>
        <w:lvlText w:val="2.1.3"/>
        <w:lvlJc w:val="left"/>
        <w:pPr>
          <w:tabs>
            <w:tab w:val="num" w:pos="4080"/>
          </w:tabs>
          <w:ind w:left="4080" w:hanging="720"/>
        </w:pPr>
        <w:rPr>
          <w:rFonts w:hint="default"/>
        </w:rPr>
      </w:lvl>
    </w:lvlOverride>
    <w:lvlOverride w:ilvl="3">
      <w:lvl w:ilvl="3">
        <w:start w:val="1"/>
        <w:numFmt w:val="decimal"/>
        <w:lvlText w:val="%1.%2.%3.%4"/>
        <w:lvlJc w:val="left"/>
        <w:pPr>
          <w:tabs>
            <w:tab w:val="num" w:pos="4800"/>
          </w:tabs>
          <w:ind w:left="4800" w:hanging="720"/>
        </w:pPr>
        <w:rPr>
          <w:rFonts w:hint="default"/>
        </w:rPr>
      </w:lvl>
    </w:lvlOverride>
    <w:lvlOverride w:ilvl="4">
      <w:lvl w:ilvl="4">
        <w:start w:val="1"/>
        <w:numFmt w:val="decimal"/>
        <w:lvlText w:val="%1.%2.%3.%4.%5"/>
        <w:lvlJc w:val="left"/>
        <w:pPr>
          <w:tabs>
            <w:tab w:val="num" w:pos="5880"/>
          </w:tabs>
          <w:ind w:left="5880" w:hanging="1080"/>
        </w:pPr>
        <w:rPr>
          <w:rFonts w:hint="default"/>
        </w:rPr>
      </w:lvl>
    </w:lvlOverride>
    <w:lvlOverride w:ilvl="5">
      <w:lvl w:ilvl="5">
        <w:start w:val="1"/>
        <w:numFmt w:val="decimal"/>
        <w:lvlText w:val="%1.%2.%3.%4.%5.%6"/>
        <w:lvlJc w:val="left"/>
        <w:pPr>
          <w:tabs>
            <w:tab w:val="num" w:pos="6600"/>
          </w:tabs>
          <w:ind w:left="6600" w:hanging="1080"/>
        </w:pPr>
        <w:rPr>
          <w:rFonts w:hint="default"/>
        </w:rPr>
      </w:lvl>
    </w:lvlOverride>
    <w:lvlOverride w:ilvl="6">
      <w:lvl w:ilvl="6">
        <w:start w:val="1"/>
        <w:numFmt w:val="decimal"/>
        <w:lvlText w:val="%1.%2.%3.%4.%5.%6.%7"/>
        <w:lvlJc w:val="left"/>
        <w:pPr>
          <w:tabs>
            <w:tab w:val="num" w:pos="7680"/>
          </w:tabs>
          <w:ind w:left="7680" w:hanging="1440"/>
        </w:pPr>
        <w:rPr>
          <w:rFonts w:hint="default"/>
        </w:rPr>
      </w:lvl>
    </w:lvlOverride>
    <w:lvlOverride w:ilvl="7">
      <w:lvl w:ilvl="7">
        <w:start w:val="1"/>
        <w:numFmt w:val="decimal"/>
        <w:lvlText w:val="%1.%2.%3.%4.%5.%6.%7.%8"/>
        <w:lvlJc w:val="left"/>
        <w:pPr>
          <w:tabs>
            <w:tab w:val="num" w:pos="8400"/>
          </w:tabs>
          <w:ind w:left="8400" w:hanging="1440"/>
        </w:pPr>
        <w:rPr>
          <w:rFonts w:hint="default"/>
        </w:rPr>
      </w:lvl>
    </w:lvlOverride>
    <w:lvlOverride w:ilvl="8">
      <w:lvl w:ilvl="8">
        <w:start w:val="1"/>
        <w:numFmt w:val="decimal"/>
        <w:lvlText w:val="%1.%2.%3.%4.%5.%6.%7.%8.%9"/>
        <w:lvlJc w:val="left"/>
        <w:pPr>
          <w:tabs>
            <w:tab w:val="num" w:pos="9480"/>
          </w:tabs>
          <w:ind w:left="9480" w:hanging="1800"/>
        </w:pPr>
        <w:rPr>
          <w:rFonts w:hint="default"/>
        </w:rPr>
      </w:lvl>
    </w:lvlOverride>
  </w:num>
  <w:num w:numId="23">
    <w:abstractNumId w:val="13"/>
    <w:lvlOverride w:ilvl="0">
      <w:lvl w:ilvl="0">
        <w:start w:val="5"/>
        <w:numFmt w:val="none"/>
        <w:lvlText w:val="4.5.1.3"/>
        <w:lvlJc w:val="left"/>
        <w:pPr>
          <w:tabs>
            <w:tab w:val="num" w:pos="2400"/>
          </w:tabs>
          <w:ind w:left="2400" w:hanging="480"/>
        </w:pPr>
        <w:rPr>
          <w:rFonts w:hint="default"/>
        </w:rPr>
      </w:lvl>
    </w:lvlOverride>
    <w:lvlOverride w:ilvl="1">
      <w:lvl w:ilvl="1">
        <w:start w:val="4"/>
        <w:numFmt w:val="decimal"/>
        <w:lvlText w:val="%1.%2"/>
        <w:lvlJc w:val="left"/>
        <w:pPr>
          <w:tabs>
            <w:tab w:val="num" w:pos="3120"/>
          </w:tabs>
          <w:ind w:left="3120" w:hanging="480"/>
        </w:pPr>
        <w:rPr>
          <w:rFonts w:hint="default"/>
        </w:rPr>
      </w:lvl>
    </w:lvlOverride>
    <w:lvlOverride w:ilvl="2">
      <w:lvl w:ilvl="2">
        <w:start w:val="2"/>
        <w:numFmt w:val="none"/>
        <w:lvlText w:val="2.1.3"/>
        <w:lvlJc w:val="left"/>
        <w:pPr>
          <w:tabs>
            <w:tab w:val="num" w:pos="4080"/>
          </w:tabs>
          <w:ind w:left="4080" w:hanging="720"/>
        </w:pPr>
        <w:rPr>
          <w:rFonts w:hint="default"/>
        </w:rPr>
      </w:lvl>
    </w:lvlOverride>
    <w:lvlOverride w:ilvl="3">
      <w:lvl w:ilvl="3">
        <w:start w:val="1"/>
        <w:numFmt w:val="decimal"/>
        <w:lvlText w:val="%1.%2.%3.%4"/>
        <w:lvlJc w:val="left"/>
        <w:pPr>
          <w:tabs>
            <w:tab w:val="num" w:pos="4800"/>
          </w:tabs>
          <w:ind w:left="4800" w:hanging="720"/>
        </w:pPr>
        <w:rPr>
          <w:rFonts w:hint="default"/>
        </w:rPr>
      </w:lvl>
    </w:lvlOverride>
    <w:lvlOverride w:ilvl="4">
      <w:lvl w:ilvl="4">
        <w:start w:val="1"/>
        <w:numFmt w:val="decimal"/>
        <w:lvlText w:val="%1.%2.%3.%4.%5"/>
        <w:lvlJc w:val="left"/>
        <w:pPr>
          <w:tabs>
            <w:tab w:val="num" w:pos="5880"/>
          </w:tabs>
          <w:ind w:left="5880" w:hanging="1080"/>
        </w:pPr>
        <w:rPr>
          <w:rFonts w:hint="default"/>
        </w:rPr>
      </w:lvl>
    </w:lvlOverride>
    <w:lvlOverride w:ilvl="5">
      <w:lvl w:ilvl="5">
        <w:start w:val="1"/>
        <w:numFmt w:val="decimal"/>
        <w:lvlText w:val="%1.%2.%3.%4.%5.%6"/>
        <w:lvlJc w:val="left"/>
        <w:pPr>
          <w:tabs>
            <w:tab w:val="num" w:pos="6600"/>
          </w:tabs>
          <w:ind w:left="6600" w:hanging="1080"/>
        </w:pPr>
        <w:rPr>
          <w:rFonts w:hint="default"/>
        </w:rPr>
      </w:lvl>
    </w:lvlOverride>
    <w:lvlOverride w:ilvl="6">
      <w:lvl w:ilvl="6">
        <w:start w:val="1"/>
        <w:numFmt w:val="decimal"/>
        <w:lvlText w:val="%1.%2.%3.%4.%5.%6.%7"/>
        <w:lvlJc w:val="left"/>
        <w:pPr>
          <w:tabs>
            <w:tab w:val="num" w:pos="7680"/>
          </w:tabs>
          <w:ind w:left="7680" w:hanging="1440"/>
        </w:pPr>
        <w:rPr>
          <w:rFonts w:hint="default"/>
        </w:rPr>
      </w:lvl>
    </w:lvlOverride>
    <w:lvlOverride w:ilvl="7">
      <w:lvl w:ilvl="7">
        <w:start w:val="1"/>
        <w:numFmt w:val="decimal"/>
        <w:lvlText w:val="%1.%2.%3.%4.%5.%6.%7.%8"/>
        <w:lvlJc w:val="left"/>
        <w:pPr>
          <w:tabs>
            <w:tab w:val="num" w:pos="8400"/>
          </w:tabs>
          <w:ind w:left="8400" w:hanging="1440"/>
        </w:pPr>
        <w:rPr>
          <w:rFonts w:hint="default"/>
        </w:rPr>
      </w:lvl>
    </w:lvlOverride>
    <w:lvlOverride w:ilvl="8">
      <w:lvl w:ilvl="8">
        <w:start w:val="1"/>
        <w:numFmt w:val="decimal"/>
        <w:lvlText w:val="%1.%2.%3.%4.%5.%6.%7.%8.%9"/>
        <w:lvlJc w:val="left"/>
        <w:pPr>
          <w:tabs>
            <w:tab w:val="num" w:pos="9480"/>
          </w:tabs>
          <w:ind w:left="9480" w:hanging="1800"/>
        </w:pPr>
        <w:rPr>
          <w:rFonts w:hint="default"/>
        </w:rPr>
      </w:lvl>
    </w:lvlOverride>
  </w:num>
  <w:num w:numId="24">
    <w:abstractNumId w:val="13"/>
    <w:lvlOverride w:ilvl="0">
      <w:lvl w:ilvl="0">
        <w:start w:val="5"/>
        <w:numFmt w:val="none"/>
        <w:lvlText w:val="4.5.1.4"/>
        <w:lvlJc w:val="left"/>
        <w:pPr>
          <w:tabs>
            <w:tab w:val="num" w:pos="2400"/>
          </w:tabs>
          <w:ind w:left="2400" w:hanging="480"/>
        </w:pPr>
        <w:rPr>
          <w:rFonts w:hint="default"/>
        </w:rPr>
      </w:lvl>
    </w:lvlOverride>
    <w:lvlOverride w:ilvl="1">
      <w:lvl w:ilvl="1">
        <w:start w:val="4"/>
        <w:numFmt w:val="decimal"/>
        <w:lvlText w:val="%1.%2"/>
        <w:lvlJc w:val="left"/>
        <w:pPr>
          <w:tabs>
            <w:tab w:val="num" w:pos="3120"/>
          </w:tabs>
          <w:ind w:left="3120" w:hanging="480"/>
        </w:pPr>
        <w:rPr>
          <w:rFonts w:hint="default"/>
        </w:rPr>
      </w:lvl>
    </w:lvlOverride>
    <w:lvlOverride w:ilvl="2">
      <w:lvl w:ilvl="2">
        <w:start w:val="2"/>
        <w:numFmt w:val="none"/>
        <w:lvlText w:val="2.1.3"/>
        <w:lvlJc w:val="left"/>
        <w:pPr>
          <w:tabs>
            <w:tab w:val="num" w:pos="4080"/>
          </w:tabs>
          <w:ind w:left="4080" w:hanging="720"/>
        </w:pPr>
        <w:rPr>
          <w:rFonts w:hint="default"/>
        </w:rPr>
      </w:lvl>
    </w:lvlOverride>
    <w:lvlOverride w:ilvl="3">
      <w:lvl w:ilvl="3">
        <w:start w:val="1"/>
        <w:numFmt w:val="decimal"/>
        <w:lvlText w:val="%1.%2.%3.%4"/>
        <w:lvlJc w:val="left"/>
        <w:pPr>
          <w:tabs>
            <w:tab w:val="num" w:pos="4800"/>
          </w:tabs>
          <w:ind w:left="4800" w:hanging="720"/>
        </w:pPr>
        <w:rPr>
          <w:rFonts w:hint="default"/>
        </w:rPr>
      </w:lvl>
    </w:lvlOverride>
    <w:lvlOverride w:ilvl="4">
      <w:lvl w:ilvl="4">
        <w:start w:val="1"/>
        <w:numFmt w:val="decimal"/>
        <w:lvlText w:val="%1.%2.%3.%4.%5"/>
        <w:lvlJc w:val="left"/>
        <w:pPr>
          <w:tabs>
            <w:tab w:val="num" w:pos="5880"/>
          </w:tabs>
          <w:ind w:left="5880" w:hanging="1080"/>
        </w:pPr>
        <w:rPr>
          <w:rFonts w:hint="default"/>
        </w:rPr>
      </w:lvl>
    </w:lvlOverride>
    <w:lvlOverride w:ilvl="5">
      <w:lvl w:ilvl="5">
        <w:start w:val="1"/>
        <w:numFmt w:val="decimal"/>
        <w:lvlText w:val="%1.%2.%3.%4.%5.%6"/>
        <w:lvlJc w:val="left"/>
        <w:pPr>
          <w:tabs>
            <w:tab w:val="num" w:pos="6600"/>
          </w:tabs>
          <w:ind w:left="6600" w:hanging="1080"/>
        </w:pPr>
        <w:rPr>
          <w:rFonts w:hint="default"/>
        </w:rPr>
      </w:lvl>
    </w:lvlOverride>
    <w:lvlOverride w:ilvl="6">
      <w:lvl w:ilvl="6">
        <w:start w:val="1"/>
        <w:numFmt w:val="decimal"/>
        <w:lvlText w:val="%1.%2.%3.%4.%5.%6.%7"/>
        <w:lvlJc w:val="left"/>
        <w:pPr>
          <w:tabs>
            <w:tab w:val="num" w:pos="7680"/>
          </w:tabs>
          <w:ind w:left="7680" w:hanging="1440"/>
        </w:pPr>
        <w:rPr>
          <w:rFonts w:hint="default"/>
        </w:rPr>
      </w:lvl>
    </w:lvlOverride>
    <w:lvlOverride w:ilvl="7">
      <w:lvl w:ilvl="7">
        <w:start w:val="1"/>
        <w:numFmt w:val="decimal"/>
        <w:lvlText w:val="%1.%2.%3.%4.%5.%6.%7.%8"/>
        <w:lvlJc w:val="left"/>
        <w:pPr>
          <w:tabs>
            <w:tab w:val="num" w:pos="8400"/>
          </w:tabs>
          <w:ind w:left="8400" w:hanging="1440"/>
        </w:pPr>
        <w:rPr>
          <w:rFonts w:hint="default"/>
        </w:rPr>
      </w:lvl>
    </w:lvlOverride>
    <w:lvlOverride w:ilvl="8">
      <w:lvl w:ilvl="8">
        <w:start w:val="1"/>
        <w:numFmt w:val="decimal"/>
        <w:lvlText w:val="%1.%2.%3.%4.%5.%6.%7.%8.%9"/>
        <w:lvlJc w:val="left"/>
        <w:pPr>
          <w:tabs>
            <w:tab w:val="num" w:pos="9480"/>
          </w:tabs>
          <w:ind w:left="9480" w:hanging="1800"/>
        </w:pPr>
        <w:rPr>
          <w:rFonts w:hint="default"/>
        </w:rPr>
      </w:lvl>
    </w:lvlOverride>
  </w:num>
  <w:num w:numId="25">
    <w:abstractNumId w:val="26"/>
  </w:num>
  <w:num w:numId="26">
    <w:abstractNumId w:val="32"/>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1"/>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7">
    <w:abstractNumId w:val="40"/>
  </w:num>
  <w:num w:numId="28">
    <w:abstractNumId w:val="40"/>
    <w:lvlOverride w:ilvl="0">
      <w:lvl w:ilvl="0">
        <w:start w:val="1"/>
        <w:numFmt w:val="none"/>
        <w:lvlText w:val="4.5.2.1.3"/>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1"/>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40"/>
    <w:lvlOverride w:ilvl="0">
      <w:lvl w:ilvl="0">
        <w:start w:val="1"/>
        <w:numFmt w:val="none"/>
        <w:lvlText w:val="4.5.2.1.4"/>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1"/>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0">
    <w:abstractNumId w:val="34"/>
  </w:num>
  <w:num w:numId="31">
    <w:abstractNumId w:val="34"/>
    <w:lvlOverride w:ilvl="0">
      <w:lvl w:ilvl="0">
        <w:start w:val="1"/>
        <w:numFmt w:val="bullet"/>
        <w:lvlText w:val=""/>
        <w:lvlJc w:val="left"/>
        <w:pPr>
          <w:tabs>
            <w:tab w:val="num" w:pos="3240"/>
          </w:tabs>
          <w:ind w:left="3240" w:hanging="360"/>
        </w:pPr>
        <w:rPr>
          <w:rFonts w:ascii="Symbol" w:hAnsi="Symbol" w:hint="default"/>
          <w:color w:val="auto"/>
        </w:rPr>
      </w:lvl>
    </w:lvlOverride>
    <w:lvlOverride w:ilvl="1">
      <w:lvl w:ilvl="1">
        <w:start w:val="1"/>
        <w:numFmt w:val="bullet"/>
        <w:lvlText w:val="o"/>
        <w:lvlJc w:val="left"/>
        <w:pPr>
          <w:tabs>
            <w:tab w:val="num" w:pos="2880"/>
          </w:tabs>
          <w:ind w:left="2880" w:hanging="360"/>
        </w:pPr>
        <w:rPr>
          <w:rFonts w:ascii="Courier New" w:hAnsi="Courier New" w:cs="Courier New" w:hint="default"/>
        </w:rPr>
      </w:lvl>
    </w:lvlOverride>
    <w:lvlOverride w:ilvl="2">
      <w:lvl w:ilvl="2">
        <w:start w:val="1"/>
        <w:numFmt w:val="none"/>
        <w:lvlText w:val="5.5.2.2"/>
        <w:lvlJc w:val="left"/>
        <w:pPr>
          <w:tabs>
            <w:tab w:val="num" w:pos="3600"/>
          </w:tabs>
          <w:ind w:left="3600" w:hanging="360"/>
        </w:pPr>
        <w:rPr>
          <w:rFonts w:hint="default"/>
        </w:rPr>
      </w:lvl>
    </w:lvlOverride>
    <w:lvlOverride w:ilvl="3">
      <w:lvl w:ilvl="3">
        <w:start w:val="1"/>
        <w:numFmt w:val="bullet"/>
        <w:lvlText w:val=""/>
        <w:lvlJc w:val="left"/>
        <w:pPr>
          <w:tabs>
            <w:tab w:val="num" w:pos="4320"/>
          </w:tabs>
          <w:ind w:left="4320" w:hanging="360"/>
        </w:pPr>
        <w:rPr>
          <w:rFonts w:ascii="Symbol" w:hAnsi="Symbol" w:hint="default"/>
        </w:rPr>
      </w:lvl>
    </w:lvlOverride>
    <w:lvlOverride w:ilvl="4">
      <w:lvl w:ilvl="4">
        <w:start w:val="1"/>
        <w:numFmt w:val="bullet"/>
        <w:lvlText w:val="o"/>
        <w:lvlJc w:val="left"/>
        <w:pPr>
          <w:tabs>
            <w:tab w:val="num" w:pos="5040"/>
          </w:tabs>
          <w:ind w:left="5040" w:hanging="360"/>
        </w:pPr>
        <w:rPr>
          <w:rFonts w:ascii="Courier New" w:hAnsi="Courier New" w:cs="Courier New" w:hint="default"/>
        </w:rPr>
      </w:lvl>
    </w:lvlOverride>
    <w:lvlOverride w:ilvl="5">
      <w:lvl w:ilvl="5">
        <w:start w:val="1"/>
        <w:numFmt w:val="bullet"/>
        <w:lvlText w:val=""/>
        <w:lvlJc w:val="left"/>
        <w:pPr>
          <w:tabs>
            <w:tab w:val="num" w:pos="5760"/>
          </w:tabs>
          <w:ind w:left="5760" w:hanging="360"/>
        </w:pPr>
        <w:rPr>
          <w:rFonts w:ascii="Wingdings" w:hAnsi="Wingdings" w:hint="default"/>
        </w:rPr>
      </w:lvl>
    </w:lvlOverride>
    <w:lvlOverride w:ilvl="6">
      <w:lvl w:ilvl="6">
        <w:start w:val="1"/>
        <w:numFmt w:val="bullet"/>
        <w:lvlText w:val=""/>
        <w:lvlJc w:val="left"/>
        <w:pPr>
          <w:tabs>
            <w:tab w:val="num" w:pos="6480"/>
          </w:tabs>
          <w:ind w:left="6480" w:hanging="360"/>
        </w:pPr>
        <w:rPr>
          <w:rFonts w:ascii="Symbol" w:hAnsi="Symbol" w:hint="default"/>
        </w:rPr>
      </w:lvl>
    </w:lvlOverride>
    <w:lvlOverride w:ilvl="7">
      <w:lvl w:ilvl="7">
        <w:start w:val="1"/>
        <w:numFmt w:val="bullet"/>
        <w:lvlText w:val="o"/>
        <w:lvlJc w:val="left"/>
        <w:pPr>
          <w:tabs>
            <w:tab w:val="num" w:pos="7200"/>
          </w:tabs>
          <w:ind w:left="7200" w:hanging="360"/>
        </w:pPr>
        <w:rPr>
          <w:rFonts w:ascii="Courier New" w:hAnsi="Courier New" w:cs="Courier New" w:hint="default"/>
        </w:rPr>
      </w:lvl>
    </w:lvlOverride>
    <w:lvlOverride w:ilvl="8">
      <w:lvl w:ilvl="8">
        <w:start w:val="1"/>
        <w:numFmt w:val="bullet"/>
        <w:lvlText w:val=""/>
        <w:lvlJc w:val="left"/>
        <w:pPr>
          <w:tabs>
            <w:tab w:val="num" w:pos="7920"/>
          </w:tabs>
          <w:ind w:left="7920" w:hanging="360"/>
        </w:pPr>
        <w:rPr>
          <w:rFonts w:ascii="Wingdings" w:hAnsi="Wingdings" w:hint="default"/>
        </w:rPr>
      </w:lvl>
    </w:lvlOverride>
  </w:num>
  <w:num w:numId="32">
    <w:abstractNumId w:val="34"/>
    <w:lvlOverride w:ilvl="0">
      <w:lvl w:ilvl="0">
        <w:start w:val="1"/>
        <w:numFmt w:val="bullet"/>
        <w:lvlText w:val=""/>
        <w:lvlJc w:val="left"/>
        <w:pPr>
          <w:tabs>
            <w:tab w:val="num" w:pos="3240"/>
          </w:tabs>
          <w:ind w:left="3240" w:hanging="360"/>
        </w:pPr>
        <w:rPr>
          <w:rFonts w:ascii="Symbol" w:hAnsi="Symbol" w:hint="default"/>
          <w:color w:val="auto"/>
        </w:rPr>
      </w:lvl>
    </w:lvlOverride>
    <w:lvlOverride w:ilvl="1">
      <w:lvl w:ilvl="1">
        <w:start w:val="1"/>
        <w:numFmt w:val="bullet"/>
        <w:lvlText w:val="o"/>
        <w:lvlJc w:val="left"/>
        <w:pPr>
          <w:tabs>
            <w:tab w:val="num" w:pos="2880"/>
          </w:tabs>
          <w:ind w:left="2880" w:hanging="360"/>
        </w:pPr>
        <w:rPr>
          <w:rFonts w:ascii="Courier New" w:hAnsi="Courier New" w:cs="Courier New" w:hint="default"/>
        </w:rPr>
      </w:lvl>
    </w:lvlOverride>
    <w:lvlOverride w:ilvl="2">
      <w:lvl w:ilvl="2">
        <w:start w:val="1"/>
        <w:numFmt w:val="none"/>
        <w:lvlText w:val="5.5.2.3"/>
        <w:lvlJc w:val="left"/>
        <w:pPr>
          <w:tabs>
            <w:tab w:val="num" w:pos="3600"/>
          </w:tabs>
          <w:ind w:left="3600" w:hanging="360"/>
        </w:pPr>
        <w:rPr>
          <w:rFonts w:hint="default"/>
        </w:rPr>
      </w:lvl>
    </w:lvlOverride>
    <w:lvlOverride w:ilvl="3">
      <w:lvl w:ilvl="3">
        <w:start w:val="1"/>
        <w:numFmt w:val="bullet"/>
        <w:lvlText w:val=""/>
        <w:lvlJc w:val="left"/>
        <w:pPr>
          <w:tabs>
            <w:tab w:val="num" w:pos="4320"/>
          </w:tabs>
          <w:ind w:left="4320" w:hanging="360"/>
        </w:pPr>
        <w:rPr>
          <w:rFonts w:ascii="Symbol" w:hAnsi="Symbol" w:hint="default"/>
        </w:rPr>
      </w:lvl>
    </w:lvlOverride>
    <w:lvlOverride w:ilvl="4">
      <w:lvl w:ilvl="4">
        <w:start w:val="1"/>
        <w:numFmt w:val="bullet"/>
        <w:lvlText w:val="o"/>
        <w:lvlJc w:val="left"/>
        <w:pPr>
          <w:tabs>
            <w:tab w:val="num" w:pos="5040"/>
          </w:tabs>
          <w:ind w:left="5040" w:hanging="360"/>
        </w:pPr>
        <w:rPr>
          <w:rFonts w:ascii="Courier New" w:hAnsi="Courier New" w:cs="Courier New" w:hint="default"/>
        </w:rPr>
      </w:lvl>
    </w:lvlOverride>
    <w:lvlOverride w:ilvl="5">
      <w:lvl w:ilvl="5">
        <w:start w:val="1"/>
        <w:numFmt w:val="bullet"/>
        <w:lvlText w:val=""/>
        <w:lvlJc w:val="left"/>
        <w:pPr>
          <w:tabs>
            <w:tab w:val="num" w:pos="5760"/>
          </w:tabs>
          <w:ind w:left="5760" w:hanging="360"/>
        </w:pPr>
        <w:rPr>
          <w:rFonts w:ascii="Wingdings" w:hAnsi="Wingdings" w:hint="default"/>
        </w:rPr>
      </w:lvl>
    </w:lvlOverride>
    <w:lvlOverride w:ilvl="6">
      <w:lvl w:ilvl="6">
        <w:start w:val="1"/>
        <w:numFmt w:val="bullet"/>
        <w:lvlText w:val=""/>
        <w:lvlJc w:val="left"/>
        <w:pPr>
          <w:tabs>
            <w:tab w:val="num" w:pos="6480"/>
          </w:tabs>
          <w:ind w:left="6480" w:hanging="360"/>
        </w:pPr>
        <w:rPr>
          <w:rFonts w:ascii="Symbol" w:hAnsi="Symbol" w:hint="default"/>
        </w:rPr>
      </w:lvl>
    </w:lvlOverride>
    <w:lvlOverride w:ilvl="7">
      <w:lvl w:ilvl="7">
        <w:start w:val="1"/>
        <w:numFmt w:val="bullet"/>
        <w:lvlText w:val="o"/>
        <w:lvlJc w:val="left"/>
        <w:pPr>
          <w:tabs>
            <w:tab w:val="num" w:pos="7200"/>
          </w:tabs>
          <w:ind w:left="7200" w:hanging="360"/>
        </w:pPr>
        <w:rPr>
          <w:rFonts w:ascii="Courier New" w:hAnsi="Courier New" w:cs="Courier New" w:hint="default"/>
        </w:rPr>
      </w:lvl>
    </w:lvlOverride>
    <w:lvlOverride w:ilvl="8">
      <w:lvl w:ilvl="8">
        <w:start w:val="1"/>
        <w:numFmt w:val="bullet"/>
        <w:lvlText w:val=""/>
        <w:lvlJc w:val="left"/>
        <w:pPr>
          <w:tabs>
            <w:tab w:val="num" w:pos="7920"/>
          </w:tabs>
          <w:ind w:left="7920" w:hanging="360"/>
        </w:pPr>
        <w:rPr>
          <w:rFonts w:ascii="Wingdings" w:hAnsi="Wingdings" w:hint="default"/>
        </w:rPr>
      </w:lvl>
    </w:lvlOverride>
  </w:num>
  <w:num w:numId="33">
    <w:abstractNumId w:val="15"/>
  </w:num>
  <w:num w:numId="34">
    <w:abstractNumId w:val="26"/>
    <w:lvlOverride w:ilvl="0">
      <w:lvl w:ilvl="0">
        <w:start w:val="1"/>
        <w:numFmt w:val="none"/>
        <w:lvlText w:val="4.5.2.2"/>
        <w:lvlJc w:val="left"/>
        <w:pPr>
          <w:tabs>
            <w:tab w:val="num" w:pos="2880"/>
          </w:tabs>
          <w:ind w:left="2880" w:hanging="360"/>
        </w:pPr>
        <w:rPr>
          <w:rFonts w:hint="default"/>
        </w:rPr>
      </w:lvl>
    </w:lvlOverride>
    <w:lvlOverride w:ilvl="1">
      <w:lvl w:ilvl="1">
        <w:start w:val="1"/>
        <w:numFmt w:val="bullet"/>
        <w:lvlText w:val="o"/>
        <w:lvlJc w:val="left"/>
        <w:pPr>
          <w:tabs>
            <w:tab w:val="num" w:pos="3600"/>
          </w:tabs>
          <w:ind w:left="3600" w:hanging="360"/>
        </w:pPr>
        <w:rPr>
          <w:rFonts w:ascii="Courier New" w:hAnsi="Courier New" w:hint="default"/>
        </w:rPr>
      </w:lvl>
    </w:lvlOverride>
    <w:lvlOverride w:ilvl="2">
      <w:lvl w:ilvl="2">
        <w:start w:val="1"/>
        <w:numFmt w:val="bullet"/>
        <w:lvlText w:val=""/>
        <w:lvlJc w:val="left"/>
        <w:pPr>
          <w:tabs>
            <w:tab w:val="num" w:pos="4320"/>
          </w:tabs>
          <w:ind w:left="4320" w:hanging="360"/>
        </w:pPr>
        <w:rPr>
          <w:rFonts w:ascii="Wingdings" w:hAnsi="Wingdings" w:hint="default"/>
        </w:rPr>
      </w:lvl>
    </w:lvlOverride>
    <w:lvlOverride w:ilvl="3">
      <w:lvl w:ilvl="3">
        <w:start w:val="1"/>
        <w:numFmt w:val="bullet"/>
        <w:lvlText w:val=""/>
        <w:lvlJc w:val="left"/>
        <w:pPr>
          <w:tabs>
            <w:tab w:val="num" w:pos="5040"/>
          </w:tabs>
          <w:ind w:left="5040" w:hanging="360"/>
        </w:pPr>
        <w:rPr>
          <w:rFonts w:ascii="Symbol" w:hAnsi="Symbol" w:hint="default"/>
        </w:rPr>
      </w:lvl>
    </w:lvlOverride>
    <w:lvlOverride w:ilvl="4">
      <w:lvl w:ilvl="4">
        <w:start w:val="1"/>
        <w:numFmt w:val="bullet"/>
        <w:lvlText w:val="o"/>
        <w:lvlJc w:val="left"/>
        <w:pPr>
          <w:tabs>
            <w:tab w:val="num" w:pos="5760"/>
          </w:tabs>
          <w:ind w:left="5760" w:hanging="360"/>
        </w:pPr>
        <w:rPr>
          <w:rFonts w:ascii="Courier New" w:hAnsi="Courier New" w:hint="default"/>
        </w:rPr>
      </w:lvl>
    </w:lvlOverride>
    <w:lvlOverride w:ilvl="5">
      <w:lvl w:ilvl="5">
        <w:start w:val="1"/>
        <w:numFmt w:val="bullet"/>
        <w:lvlText w:val=""/>
        <w:lvlJc w:val="left"/>
        <w:pPr>
          <w:tabs>
            <w:tab w:val="num" w:pos="6480"/>
          </w:tabs>
          <w:ind w:left="6480" w:hanging="360"/>
        </w:pPr>
        <w:rPr>
          <w:rFonts w:ascii="Wingdings" w:hAnsi="Wingdings" w:hint="default"/>
        </w:rPr>
      </w:lvl>
    </w:lvlOverride>
    <w:lvlOverride w:ilvl="6">
      <w:lvl w:ilvl="6">
        <w:start w:val="1"/>
        <w:numFmt w:val="bullet"/>
        <w:lvlText w:val=""/>
        <w:lvlJc w:val="left"/>
        <w:pPr>
          <w:tabs>
            <w:tab w:val="num" w:pos="7200"/>
          </w:tabs>
          <w:ind w:left="7200" w:hanging="360"/>
        </w:pPr>
        <w:rPr>
          <w:rFonts w:ascii="Symbol" w:hAnsi="Symbol" w:hint="default"/>
        </w:rPr>
      </w:lvl>
    </w:lvlOverride>
    <w:lvlOverride w:ilvl="7">
      <w:lvl w:ilvl="7">
        <w:start w:val="1"/>
        <w:numFmt w:val="bullet"/>
        <w:lvlText w:val="o"/>
        <w:lvlJc w:val="left"/>
        <w:pPr>
          <w:tabs>
            <w:tab w:val="num" w:pos="7920"/>
          </w:tabs>
          <w:ind w:left="7920" w:hanging="360"/>
        </w:pPr>
        <w:rPr>
          <w:rFonts w:ascii="Courier New" w:hAnsi="Courier New" w:hint="default"/>
        </w:rPr>
      </w:lvl>
    </w:lvlOverride>
    <w:lvlOverride w:ilvl="8">
      <w:lvl w:ilvl="8">
        <w:start w:val="1"/>
        <w:numFmt w:val="bullet"/>
        <w:lvlText w:val=""/>
        <w:lvlJc w:val="left"/>
        <w:pPr>
          <w:tabs>
            <w:tab w:val="num" w:pos="8640"/>
          </w:tabs>
          <w:ind w:left="8640" w:hanging="360"/>
        </w:pPr>
        <w:rPr>
          <w:rFonts w:ascii="Wingdings" w:hAnsi="Wingdings" w:hint="default"/>
        </w:rPr>
      </w:lvl>
    </w:lvlOverride>
  </w:num>
  <w:num w:numId="35">
    <w:abstractNumId w:val="32"/>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none"/>
        <w:lvlText w:val="4.5.2.2.1"/>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6">
    <w:abstractNumId w:val="37"/>
  </w:num>
  <w:num w:numId="37">
    <w:abstractNumId w:val="37"/>
    <w:lvlOverride w:ilvl="0">
      <w:lvl w:ilvl="0">
        <w:start w:val="1"/>
        <w:numFmt w:val="none"/>
        <w:lvlText w:val="4.5.2.2.3"/>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1"/>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8">
    <w:abstractNumId w:val="37"/>
    <w:lvlOverride w:ilvl="0">
      <w:lvl w:ilvl="0">
        <w:start w:val="1"/>
        <w:numFmt w:val="none"/>
        <w:lvlText w:val="4.5.2.2.4"/>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1"/>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9">
    <w:abstractNumId w:val="32"/>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3"/>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0">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none"/>
        <w:lvlText w:val="5.4.2"/>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abstractNumId w:val="2"/>
  </w:num>
  <w:num w:numId="42">
    <w:abstractNumId w:val="28"/>
  </w:num>
  <w:num w:numId="43">
    <w:abstractNumId w:val="23"/>
  </w:num>
  <w:num w:numId="44">
    <w:abstractNumId w:val="4"/>
  </w:num>
  <w:num w:numId="45">
    <w:abstractNumId w:val="20"/>
  </w:num>
  <w:num w:numId="46">
    <w:abstractNumId w:val="24"/>
  </w:num>
  <w:num w:numId="47">
    <w:abstractNumId w:val="16"/>
  </w:num>
  <w:num w:numId="48">
    <w:abstractNumId w:val="3"/>
  </w:num>
  <w:num w:numId="49">
    <w:abstractNumId w:val="31"/>
  </w:num>
  <w:num w:numId="50">
    <w:abstractNumId w:val="14"/>
  </w:num>
  <w:num w:numId="51">
    <w:abstractNumId w:val="38"/>
  </w:num>
  <w:num w:numId="52">
    <w:abstractNumId w:val="7"/>
  </w:num>
  <w:num w:numId="53">
    <w:abstractNumId w:val="18"/>
  </w:num>
  <w:num w:numId="54">
    <w:abstractNumId w:val="0"/>
  </w:num>
  <w:num w:numId="55">
    <w:abstractNumId w:val="21"/>
  </w:num>
  <w:num w:numId="56">
    <w:abstractNumId w:val="8"/>
  </w:num>
  <w:num w:numId="57">
    <w:abstractNumId w:val="17"/>
  </w:num>
  <w:num w:numId="58">
    <w:abstractNumId w:val="10"/>
  </w:num>
  <w:num w:numId="59">
    <w:abstractNumId w:val="42"/>
  </w:num>
  <w:num w:numId="60">
    <w:abstractNumId w:val="39"/>
  </w:num>
  <w:num w:numId="61">
    <w:abstractNumId w:val="36"/>
  </w:num>
  <w:num w:numId="62">
    <w:abstractNumId w:val="27"/>
  </w:num>
  <w:num w:numId="63">
    <w:abstractNumId w:val="29"/>
  </w:num>
  <w:num w:numId="64">
    <w:abstractNumId w:val="9"/>
  </w:num>
  <w:num w:numId="65">
    <w:abstractNumId w:val="33"/>
  </w:num>
  <w:num w:numId="66">
    <w:abstractNumId w:val="6"/>
  </w:num>
  <w:num w:numId="67">
    <w:abstractNumId w:val="11"/>
  </w:num>
  <w:num w:numId="68">
    <w:abstractNumId w:val="22"/>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DD"/>
    <w:rsid w:val="00002278"/>
    <w:rsid w:val="0000396C"/>
    <w:rsid w:val="000050A4"/>
    <w:rsid w:val="000103C3"/>
    <w:rsid w:val="0003785B"/>
    <w:rsid w:val="000519BB"/>
    <w:rsid w:val="000603D3"/>
    <w:rsid w:val="00067729"/>
    <w:rsid w:val="00071D81"/>
    <w:rsid w:val="00080EF6"/>
    <w:rsid w:val="0008299C"/>
    <w:rsid w:val="00091E5E"/>
    <w:rsid w:val="000B0BF4"/>
    <w:rsid w:val="000C28F8"/>
    <w:rsid w:val="000D2AF5"/>
    <w:rsid w:val="000D4EF4"/>
    <w:rsid w:val="000F18A5"/>
    <w:rsid w:val="000F5D0D"/>
    <w:rsid w:val="0010009A"/>
    <w:rsid w:val="00127EB9"/>
    <w:rsid w:val="00131AA5"/>
    <w:rsid w:val="00144243"/>
    <w:rsid w:val="00185B7A"/>
    <w:rsid w:val="001C326A"/>
    <w:rsid w:val="001C72DD"/>
    <w:rsid w:val="001E6042"/>
    <w:rsid w:val="001F366B"/>
    <w:rsid w:val="002239C4"/>
    <w:rsid w:val="00226BE7"/>
    <w:rsid w:val="00262C17"/>
    <w:rsid w:val="00270F3E"/>
    <w:rsid w:val="002960DB"/>
    <w:rsid w:val="002A0C79"/>
    <w:rsid w:val="002D5261"/>
    <w:rsid w:val="002E686C"/>
    <w:rsid w:val="002E7CBF"/>
    <w:rsid w:val="002F7BEF"/>
    <w:rsid w:val="00300004"/>
    <w:rsid w:val="00307A2E"/>
    <w:rsid w:val="00313DCC"/>
    <w:rsid w:val="00315E90"/>
    <w:rsid w:val="003457AF"/>
    <w:rsid w:val="00355E2C"/>
    <w:rsid w:val="00390AA8"/>
    <w:rsid w:val="003B47CD"/>
    <w:rsid w:val="00400E3A"/>
    <w:rsid w:val="0041371F"/>
    <w:rsid w:val="004145DB"/>
    <w:rsid w:val="00420149"/>
    <w:rsid w:val="00425D9C"/>
    <w:rsid w:val="00427A11"/>
    <w:rsid w:val="00447C80"/>
    <w:rsid w:val="00471261"/>
    <w:rsid w:val="0049481D"/>
    <w:rsid w:val="004B0568"/>
    <w:rsid w:val="004B2E9D"/>
    <w:rsid w:val="004E24F9"/>
    <w:rsid w:val="00526429"/>
    <w:rsid w:val="0053380B"/>
    <w:rsid w:val="00534796"/>
    <w:rsid w:val="00556034"/>
    <w:rsid w:val="005608FF"/>
    <w:rsid w:val="0056371C"/>
    <w:rsid w:val="00563AE0"/>
    <w:rsid w:val="00585A0B"/>
    <w:rsid w:val="0058747E"/>
    <w:rsid w:val="005A5DFF"/>
    <w:rsid w:val="005C0C79"/>
    <w:rsid w:val="005F146E"/>
    <w:rsid w:val="005F5ECA"/>
    <w:rsid w:val="00614948"/>
    <w:rsid w:val="00646375"/>
    <w:rsid w:val="0066172B"/>
    <w:rsid w:val="00672B18"/>
    <w:rsid w:val="006834D1"/>
    <w:rsid w:val="00683CF8"/>
    <w:rsid w:val="00686EB7"/>
    <w:rsid w:val="006974D1"/>
    <w:rsid w:val="00697635"/>
    <w:rsid w:val="006A57B4"/>
    <w:rsid w:val="006C00D9"/>
    <w:rsid w:val="006F09AF"/>
    <w:rsid w:val="0070789A"/>
    <w:rsid w:val="00713FAB"/>
    <w:rsid w:val="00741475"/>
    <w:rsid w:val="00746295"/>
    <w:rsid w:val="00790630"/>
    <w:rsid w:val="007A0090"/>
    <w:rsid w:val="007A1714"/>
    <w:rsid w:val="007C2FCC"/>
    <w:rsid w:val="007D2672"/>
    <w:rsid w:val="007E3C92"/>
    <w:rsid w:val="007E73C6"/>
    <w:rsid w:val="007F02BE"/>
    <w:rsid w:val="007F200E"/>
    <w:rsid w:val="00876A6E"/>
    <w:rsid w:val="00883D0E"/>
    <w:rsid w:val="00891327"/>
    <w:rsid w:val="00892DFD"/>
    <w:rsid w:val="008A1A16"/>
    <w:rsid w:val="008A5BEA"/>
    <w:rsid w:val="008F4065"/>
    <w:rsid w:val="008F7ECC"/>
    <w:rsid w:val="00900565"/>
    <w:rsid w:val="00923058"/>
    <w:rsid w:val="00923B1E"/>
    <w:rsid w:val="009667CA"/>
    <w:rsid w:val="009B483D"/>
    <w:rsid w:val="009D3804"/>
    <w:rsid w:val="009D4E90"/>
    <w:rsid w:val="009E29A1"/>
    <w:rsid w:val="009F6413"/>
    <w:rsid w:val="00A16E49"/>
    <w:rsid w:val="00A2731A"/>
    <w:rsid w:val="00A3566F"/>
    <w:rsid w:val="00A45FA5"/>
    <w:rsid w:val="00A85C4B"/>
    <w:rsid w:val="00A93CE1"/>
    <w:rsid w:val="00AF2D33"/>
    <w:rsid w:val="00B23AB0"/>
    <w:rsid w:val="00B37EED"/>
    <w:rsid w:val="00B40490"/>
    <w:rsid w:val="00B42C6C"/>
    <w:rsid w:val="00B43A5B"/>
    <w:rsid w:val="00B52836"/>
    <w:rsid w:val="00BE3C5C"/>
    <w:rsid w:val="00C55640"/>
    <w:rsid w:val="00C75320"/>
    <w:rsid w:val="00C84842"/>
    <w:rsid w:val="00C96B4B"/>
    <w:rsid w:val="00CA2089"/>
    <w:rsid w:val="00CA7F03"/>
    <w:rsid w:val="00CC3FD2"/>
    <w:rsid w:val="00CC4BD9"/>
    <w:rsid w:val="00CE4BEA"/>
    <w:rsid w:val="00CF1367"/>
    <w:rsid w:val="00CF2D70"/>
    <w:rsid w:val="00D1692C"/>
    <w:rsid w:val="00D22316"/>
    <w:rsid w:val="00D42103"/>
    <w:rsid w:val="00D45630"/>
    <w:rsid w:val="00D56D9C"/>
    <w:rsid w:val="00D70C30"/>
    <w:rsid w:val="00D710CC"/>
    <w:rsid w:val="00DB1B32"/>
    <w:rsid w:val="00DB1F88"/>
    <w:rsid w:val="00DD4F41"/>
    <w:rsid w:val="00E5634D"/>
    <w:rsid w:val="00E579F6"/>
    <w:rsid w:val="00E60EA3"/>
    <w:rsid w:val="00E63875"/>
    <w:rsid w:val="00E65489"/>
    <w:rsid w:val="00E73689"/>
    <w:rsid w:val="00E83887"/>
    <w:rsid w:val="00EC11EA"/>
    <w:rsid w:val="00EC607A"/>
    <w:rsid w:val="00EE45D2"/>
    <w:rsid w:val="00EE543F"/>
    <w:rsid w:val="00EF78BB"/>
    <w:rsid w:val="00F02785"/>
    <w:rsid w:val="00F11F0D"/>
    <w:rsid w:val="00F3316D"/>
    <w:rsid w:val="00F36238"/>
    <w:rsid w:val="00F36AEC"/>
    <w:rsid w:val="00F73704"/>
    <w:rsid w:val="00F756E5"/>
    <w:rsid w:val="00F8301D"/>
    <w:rsid w:val="00F84EBE"/>
    <w:rsid w:val="00F91775"/>
    <w:rsid w:val="00F92532"/>
    <w:rsid w:val="00F93DE3"/>
    <w:rsid w:val="00FA2AC3"/>
    <w:rsid w:val="00FD4848"/>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8233"/>
  <w15:docId w15:val="{B1126109-7B04-4E33-A231-EA4597F1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E90"/>
    <w:rPr>
      <w:sz w:val="24"/>
      <w:szCs w:val="24"/>
    </w:rPr>
  </w:style>
  <w:style w:type="paragraph" w:styleId="Heading1">
    <w:name w:val="heading 1"/>
    <w:basedOn w:val="Normal"/>
    <w:next w:val="Normal"/>
    <w:qFormat/>
    <w:rsid w:val="009D4E90"/>
    <w:pPr>
      <w:keepNext/>
      <w:ind w:left="2160"/>
      <w:outlineLvl w:val="0"/>
    </w:pPr>
    <w:rPr>
      <w:u w:val="single"/>
    </w:rPr>
  </w:style>
  <w:style w:type="paragraph" w:styleId="Heading2">
    <w:name w:val="heading 2"/>
    <w:basedOn w:val="Normal"/>
    <w:next w:val="Normal"/>
    <w:qFormat/>
    <w:rsid w:val="009D4E90"/>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4E90"/>
    <w:pPr>
      <w:ind w:left="2160" w:hanging="720"/>
    </w:pPr>
  </w:style>
  <w:style w:type="paragraph" w:styleId="BodyTextIndent2">
    <w:name w:val="Body Text Indent 2"/>
    <w:basedOn w:val="Normal"/>
    <w:rsid w:val="009D4E90"/>
    <w:pPr>
      <w:ind w:left="1440"/>
    </w:pPr>
  </w:style>
  <w:style w:type="paragraph" w:styleId="BodyTextIndent3">
    <w:name w:val="Body Text Indent 3"/>
    <w:basedOn w:val="Normal"/>
    <w:rsid w:val="009D4E90"/>
    <w:pPr>
      <w:ind w:left="2880" w:hanging="720"/>
    </w:pPr>
  </w:style>
  <w:style w:type="paragraph" w:styleId="Header">
    <w:name w:val="header"/>
    <w:basedOn w:val="Normal"/>
    <w:rsid w:val="009D4E90"/>
    <w:pPr>
      <w:tabs>
        <w:tab w:val="center" w:pos="4320"/>
        <w:tab w:val="right" w:pos="8640"/>
      </w:tabs>
    </w:pPr>
  </w:style>
  <w:style w:type="paragraph" w:styleId="Footer">
    <w:name w:val="footer"/>
    <w:basedOn w:val="Normal"/>
    <w:rsid w:val="009D4E90"/>
    <w:pPr>
      <w:tabs>
        <w:tab w:val="center" w:pos="4320"/>
        <w:tab w:val="right" w:pos="8640"/>
      </w:tabs>
    </w:pPr>
  </w:style>
  <w:style w:type="character" w:styleId="PageNumber">
    <w:name w:val="page number"/>
    <w:basedOn w:val="DefaultParagraphFont"/>
    <w:rsid w:val="009D4E90"/>
  </w:style>
  <w:style w:type="paragraph" w:styleId="BodyText">
    <w:name w:val="Body Text"/>
    <w:basedOn w:val="Normal"/>
    <w:rsid w:val="009D4E90"/>
    <w:rPr>
      <w:sz w:val="28"/>
      <w:szCs w:val="20"/>
    </w:rPr>
  </w:style>
  <w:style w:type="table" w:styleId="TableGrid">
    <w:name w:val="Table Grid"/>
    <w:basedOn w:val="TableNormal"/>
    <w:uiPriority w:val="39"/>
    <w:rsid w:val="0069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3FD2"/>
    <w:rPr>
      <w:rFonts w:ascii="Tahoma" w:hAnsi="Tahoma" w:cs="Tahoma"/>
      <w:sz w:val="16"/>
      <w:szCs w:val="16"/>
    </w:rPr>
  </w:style>
  <w:style w:type="paragraph" w:styleId="ListParagraph">
    <w:name w:val="List Paragraph"/>
    <w:basedOn w:val="Normal"/>
    <w:uiPriority w:val="34"/>
    <w:qFormat/>
    <w:rsid w:val="00672B18"/>
    <w:pPr>
      <w:ind w:left="720"/>
    </w:pPr>
  </w:style>
  <w:style w:type="character" w:styleId="CommentReference">
    <w:name w:val="annotation reference"/>
    <w:basedOn w:val="DefaultParagraphFont"/>
    <w:semiHidden/>
    <w:unhideWhenUsed/>
    <w:rsid w:val="00E65489"/>
    <w:rPr>
      <w:sz w:val="16"/>
      <w:szCs w:val="16"/>
    </w:rPr>
  </w:style>
  <w:style w:type="paragraph" w:styleId="CommentText">
    <w:name w:val="annotation text"/>
    <w:basedOn w:val="Normal"/>
    <w:link w:val="CommentTextChar"/>
    <w:semiHidden/>
    <w:unhideWhenUsed/>
    <w:rsid w:val="00E65489"/>
    <w:rPr>
      <w:sz w:val="20"/>
      <w:szCs w:val="20"/>
    </w:rPr>
  </w:style>
  <w:style w:type="character" w:customStyle="1" w:styleId="CommentTextChar">
    <w:name w:val="Comment Text Char"/>
    <w:basedOn w:val="DefaultParagraphFont"/>
    <w:link w:val="CommentText"/>
    <w:semiHidden/>
    <w:rsid w:val="00E65489"/>
  </w:style>
  <w:style w:type="paragraph" w:styleId="CommentSubject">
    <w:name w:val="annotation subject"/>
    <w:basedOn w:val="CommentText"/>
    <w:next w:val="CommentText"/>
    <w:link w:val="CommentSubjectChar"/>
    <w:semiHidden/>
    <w:unhideWhenUsed/>
    <w:rsid w:val="00E65489"/>
    <w:rPr>
      <w:b/>
      <w:bCs/>
    </w:rPr>
  </w:style>
  <w:style w:type="character" w:customStyle="1" w:styleId="CommentSubjectChar">
    <w:name w:val="Comment Subject Char"/>
    <w:basedOn w:val="CommentTextChar"/>
    <w:link w:val="CommentSubject"/>
    <w:semiHidden/>
    <w:rsid w:val="00E65489"/>
    <w:rPr>
      <w:b/>
      <w:bCs/>
    </w:rPr>
  </w:style>
  <w:style w:type="character" w:styleId="PlaceholderText">
    <w:name w:val="Placeholder Text"/>
    <w:basedOn w:val="DefaultParagraphFont"/>
    <w:uiPriority w:val="99"/>
    <w:semiHidden/>
    <w:rsid w:val="00420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url?sa=i&amp;rct=j&amp;q=&amp;esrc=s&amp;source=images&amp;cd=&amp;cad=rja&amp;uact=8&amp;ved=2ahUKEwjAvOzn5ZPhAhXpilQKHaK3C8YQjRx6BAgBEAU&amp;url=http://edbelectrical.com/services/engineering-consulting/&amp;psig=AOvVaw0gwJf7tjh86LgKKB_fjk2b&amp;ust=15532769500764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984D5FA36E74DBAD422A21E0585AD" ma:contentTypeVersion="13" ma:contentTypeDescription="Create a new document." ma:contentTypeScope="" ma:versionID="73f774297f5cb16f1f757f20f72e43b6">
  <xsd:schema xmlns:xsd="http://www.w3.org/2001/XMLSchema" xmlns:xs="http://www.w3.org/2001/XMLSchema" xmlns:p="http://schemas.microsoft.com/office/2006/metadata/properties" xmlns:ns3="ab6bcdc4-e6ab-4aaa-94b7-a93143f779a1" xmlns:ns4="7c20fa63-a525-433e-b16e-89519dd8caef" targetNamespace="http://schemas.microsoft.com/office/2006/metadata/properties" ma:root="true" ma:fieldsID="3359f61f47fd40f84e7c038dfff1772e" ns3:_="" ns4:_="">
    <xsd:import namespace="ab6bcdc4-e6ab-4aaa-94b7-a93143f779a1"/>
    <xsd:import namespace="7c20fa63-a525-433e-b16e-89519dd8c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dc4-e6ab-4aaa-94b7-a93143f77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0fa63-a525-433e-b16e-89519dd8ca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901C-3CB8-4153-8D37-4844AC911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dc4-e6ab-4aaa-94b7-a93143f779a1"/>
    <ds:schemaRef ds:uri="7c20fa63-a525-433e-b16e-89519dd8c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5C4F-B8DC-4C8F-814E-949EF7F3435B}">
  <ds:schemaRefs>
    <ds:schemaRef ds:uri="http://schemas.microsoft.com/sharepoint/v3/contenttype/forms"/>
  </ds:schemaRefs>
</ds:datastoreItem>
</file>

<file path=customXml/itemProps3.xml><?xml version="1.0" encoding="utf-8"?>
<ds:datastoreItem xmlns:ds="http://schemas.openxmlformats.org/officeDocument/2006/customXml" ds:itemID="{443E0B82-82B3-4C92-818F-0D6ADB62D2C7}">
  <ds:schemaRefs>
    <ds:schemaRef ds:uri="7c20fa63-a525-433e-b16e-89519dd8caef"/>
    <ds:schemaRef ds:uri="http://purl.org/dc/terms/"/>
    <ds:schemaRef ds:uri="http://schemas.openxmlformats.org/package/2006/metadata/core-properties"/>
    <ds:schemaRef ds:uri="http://purl.org/dc/dcmitype/"/>
    <ds:schemaRef ds:uri="http://schemas.microsoft.com/office/infopath/2007/PartnerControls"/>
    <ds:schemaRef ds:uri="ab6bcdc4-e6ab-4aaa-94b7-a93143f779a1"/>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D31A748-497B-4563-96BC-8900DB19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4219</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subject/>
  <dc:creator>Ron Haris</dc:creator>
  <cp:keywords/>
  <dc:description/>
  <cp:lastModifiedBy>Dan Charboneau</cp:lastModifiedBy>
  <cp:revision>4</cp:revision>
  <cp:lastPrinted>2019-05-09T15:20:00Z</cp:lastPrinted>
  <dcterms:created xsi:type="dcterms:W3CDTF">2020-05-11T16:00:00Z</dcterms:created>
  <dcterms:modified xsi:type="dcterms:W3CDTF">2020-05-26T21:36:00Z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0x01010017F984D5FA36E74DBAD422A21E0585AD</vt:lpwstr>
  </property>
</Properties>
</file>