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24" w:rsidRPr="00836774" w:rsidRDefault="00BE5424" w:rsidP="00BE5424">
      <w:pPr>
        <w:jc w:val="center"/>
        <w:rPr>
          <w:b/>
          <w:sz w:val="28"/>
          <w:szCs w:val="28"/>
          <w:u w:val="single"/>
        </w:rPr>
      </w:pPr>
      <w:r w:rsidRPr="00836774">
        <w:rPr>
          <w:b/>
          <w:sz w:val="28"/>
          <w:szCs w:val="28"/>
          <w:u w:val="single"/>
        </w:rPr>
        <w:t>Apollo Rolling Scaffolding Checklist</w:t>
      </w:r>
    </w:p>
    <w:p w:rsidR="00BE5424" w:rsidRDefault="00BE5424" w:rsidP="00BE5424">
      <w:pPr>
        <w:jc w:val="center"/>
        <w:rPr>
          <w:sz w:val="20"/>
          <w:szCs w:val="20"/>
        </w:rPr>
      </w:pPr>
      <w:r>
        <w:rPr>
          <w:sz w:val="20"/>
          <w:szCs w:val="20"/>
        </w:rPr>
        <w:t>22-B</w:t>
      </w:r>
    </w:p>
    <w:p w:rsidR="00BE5424" w:rsidRDefault="00BE5424" w:rsidP="00BE5424">
      <w:pPr>
        <w:jc w:val="center"/>
        <w:rPr>
          <w:sz w:val="20"/>
          <w:szCs w:val="20"/>
        </w:rPr>
      </w:pPr>
    </w:p>
    <w:p w:rsidR="00BE5424" w:rsidRDefault="00BE5424" w:rsidP="00BE542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720"/>
        <w:gridCol w:w="720"/>
        <w:gridCol w:w="648"/>
      </w:tblGrid>
      <w:tr w:rsidR="00BE5424" w:rsidTr="00946C94">
        <w:tc>
          <w:tcPr>
            <w:tcW w:w="6768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E5424" w:rsidRPr="0087538A" w:rsidRDefault="00BE5424" w:rsidP="00946C94">
            <w:pPr>
              <w:jc w:val="center"/>
              <w:rPr>
                <w:sz w:val="20"/>
                <w:szCs w:val="20"/>
              </w:rPr>
            </w:pPr>
            <w:r w:rsidRPr="0087538A"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BE5424" w:rsidRPr="0087538A" w:rsidRDefault="00BE5424" w:rsidP="00946C94">
            <w:pPr>
              <w:jc w:val="center"/>
              <w:rPr>
                <w:sz w:val="20"/>
                <w:szCs w:val="20"/>
              </w:rPr>
            </w:pPr>
            <w:r w:rsidRPr="0087538A">
              <w:rPr>
                <w:sz w:val="20"/>
                <w:szCs w:val="20"/>
              </w:rPr>
              <w:t>No</w:t>
            </w:r>
          </w:p>
        </w:tc>
        <w:tc>
          <w:tcPr>
            <w:tcW w:w="648" w:type="dxa"/>
          </w:tcPr>
          <w:p w:rsidR="00BE5424" w:rsidRPr="0087538A" w:rsidRDefault="00BE5424" w:rsidP="00946C94">
            <w:pPr>
              <w:jc w:val="center"/>
              <w:rPr>
                <w:sz w:val="20"/>
                <w:szCs w:val="20"/>
              </w:rPr>
            </w:pPr>
            <w:r w:rsidRPr="0087538A">
              <w:rPr>
                <w:sz w:val="20"/>
                <w:szCs w:val="20"/>
              </w:rPr>
              <w:t>N/A</w:t>
            </w:r>
          </w:p>
        </w:tc>
      </w:tr>
      <w:tr w:rsidR="00BE5424" w:rsidTr="00946C94">
        <w:tc>
          <w:tcPr>
            <w:tcW w:w="6768" w:type="dxa"/>
          </w:tcPr>
          <w:p w:rsidR="00BE5424" w:rsidRPr="0087538A" w:rsidRDefault="00BE5424" w:rsidP="00946C94">
            <w:pPr>
              <w:rPr>
                <w:sz w:val="22"/>
                <w:szCs w:val="22"/>
              </w:rPr>
            </w:pPr>
            <w:r w:rsidRPr="0087538A">
              <w:rPr>
                <w:sz w:val="22"/>
                <w:szCs w:val="22"/>
              </w:rPr>
              <w:t>1.  Have personnel been instructed in the safe use of scaffolding?</w:t>
            </w:r>
          </w:p>
        </w:tc>
        <w:tc>
          <w:tcPr>
            <w:tcW w:w="720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</w:tr>
      <w:tr w:rsidR="00BE5424" w:rsidTr="00946C94">
        <w:tc>
          <w:tcPr>
            <w:tcW w:w="6768" w:type="dxa"/>
          </w:tcPr>
          <w:p w:rsidR="00BE5424" w:rsidRPr="0087538A" w:rsidRDefault="00BE5424" w:rsidP="00946C94">
            <w:pPr>
              <w:rPr>
                <w:sz w:val="22"/>
                <w:szCs w:val="22"/>
              </w:rPr>
            </w:pPr>
            <w:r w:rsidRPr="0087538A">
              <w:rPr>
                <w:sz w:val="22"/>
                <w:szCs w:val="22"/>
              </w:rPr>
              <w:t>2.  Did competent persons erect, dismantle, or move the scaffold?</w:t>
            </w:r>
          </w:p>
        </w:tc>
        <w:tc>
          <w:tcPr>
            <w:tcW w:w="720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</w:tr>
      <w:tr w:rsidR="00BE5424" w:rsidTr="00946C94">
        <w:tc>
          <w:tcPr>
            <w:tcW w:w="6768" w:type="dxa"/>
          </w:tcPr>
          <w:p w:rsidR="00BE5424" w:rsidRPr="0087538A" w:rsidRDefault="00BE5424" w:rsidP="00946C94">
            <w:pPr>
              <w:rPr>
                <w:sz w:val="22"/>
                <w:szCs w:val="22"/>
              </w:rPr>
            </w:pPr>
            <w:r w:rsidRPr="0087538A">
              <w:rPr>
                <w:sz w:val="22"/>
                <w:szCs w:val="22"/>
              </w:rPr>
              <w:t>3. Is the tower level and plumb?</w:t>
            </w:r>
          </w:p>
        </w:tc>
        <w:tc>
          <w:tcPr>
            <w:tcW w:w="720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</w:tr>
      <w:tr w:rsidR="00BE5424" w:rsidTr="00946C94">
        <w:tc>
          <w:tcPr>
            <w:tcW w:w="6768" w:type="dxa"/>
          </w:tcPr>
          <w:p w:rsidR="00BE5424" w:rsidRPr="0087538A" w:rsidRDefault="00BE5424" w:rsidP="00946C94">
            <w:pPr>
              <w:rPr>
                <w:sz w:val="22"/>
                <w:szCs w:val="22"/>
              </w:rPr>
            </w:pPr>
            <w:r w:rsidRPr="0087538A">
              <w:rPr>
                <w:sz w:val="22"/>
                <w:szCs w:val="22"/>
              </w:rPr>
              <w:t>4. Are scaffold components free of damage and safe for use?</w:t>
            </w:r>
          </w:p>
        </w:tc>
        <w:tc>
          <w:tcPr>
            <w:tcW w:w="720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</w:tr>
      <w:tr w:rsidR="00BE5424" w:rsidTr="00946C94">
        <w:tc>
          <w:tcPr>
            <w:tcW w:w="6768" w:type="dxa"/>
          </w:tcPr>
          <w:p w:rsidR="00BE5424" w:rsidRPr="0087538A" w:rsidRDefault="00BE5424" w:rsidP="00946C94">
            <w:pPr>
              <w:rPr>
                <w:sz w:val="22"/>
                <w:szCs w:val="22"/>
              </w:rPr>
            </w:pPr>
            <w:r w:rsidRPr="0087538A">
              <w:rPr>
                <w:sz w:val="22"/>
                <w:szCs w:val="22"/>
              </w:rPr>
              <w:t>5. Is the tower less than 4 times the minimum base width? If not outriggers or bracing needs to be added.</w:t>
            </w:r>
          </w:p>
        </w:tc>
        <w:tc>
          <w:tcPr>
            <w:tcW w:w="720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</w:tr>
      <w:tr w:rsidR="00BE5424" w:rsidTr="00946C94">
        <w:tc>
          <w:tcPr>
            <w:tcW w:w="6768" w:type="dxa"/>
          </w:tcPr>
          <w:p w:rsidR="00BE5424" w:rsidRPr="0087538A" w:rsidRDefault="00BE5424" w:rsidP="00946C94">
            <w:pPr>
              <w:rPr>
                <w:sz w:val="22"/>
                <w:szCs w:val="22"/>
              </w:rPr>
            </w:pPr>
            <w:r w:rsidRPr="0087538A">
              <w:rPr>
                <w:sz w:val="22"/>
                <w:szCs w:val="22"/>
              </w:rPr>
              <w:t>6. Is the tower braced on both sides?</w:t>
            </w:r>
          </w:p>
        </w:tc>
        <w:tc>
          <w:tcPr>
            <w:tcW w:w="720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</w:tr>
      <w:tr w:rsidR="00BE5424" w:rsidTr="00946C94">
        <w:tc>
          <w:tcPr>
            <w:tcW w:w="6768" w:type="dxa"/>
          </w:tcPr>
          <w:p w:rsidR="00BE5424" w:rsidRPr="0087538A" w:rsidRDefault="00BE5424" w:rsidP="00946C94">
            <w:pPr>
              <w:rPr>
                <w:sz w:val="22"/>
                <w:szCs w:val="22"/>
              </w:rPr>
            </w:pPr>
            <w:r w:rsidRPr="0087538A">
              <w:rPr>
                <w:sz w:val="22"/>
                <w:szCs w:val="22"/>
              </w:rPr>
              <w:t>7. Are casters and frames all locked together?</w:t>
            </w:r>
          </w:p>
        </w:tc>
        <w:tc>
          <w:tcPr>
            <w:tcW w:w="720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</w:tr>
      <w:tr w:rsidR="00BE5424" w:rsidTr="00946C94">
        <w:tc>
          <w:tcPr>
            <w:tcW w:w="6768" w:type="dxa"/>
          </w:tcPr>
          <w:p w:rsidR="00BE5424" w:rsidRPr="0087538A" w:rsidRDefault="00BE5424" w:rsidP="00946C94">
            <w:pPr>
              <w:rPr>
                <w:sz w:val="22"/>
                <w:szCs w:val="22"/>
              </w:rPr>
            </w:pPr>
            <w:r w:rsidRPr="0087538A">
              <w:rPr>
                <w:sz w:val="22"/>
                <w:szCs w:val="22"/>
              </w:rPr>
              <w:t>8. Are casters proper size and equipped with locking devices?</w:t>
            </w:r>
          </w:p>
        </w:tc>
        <w:tc>
          <w:tcPr>
            <w:tcW w:w="720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</w:tr>
      <w:tr w:rsidR="00BE5424" w:rsidTr="00946C94">
        <w:tc>
          <w:tcPr>
            <w:tcW w:w="6768" w:type="dxa"/>
          </w:tcPr>
          <w:p w:rsidR="00BE5424" w:rsidRPr="0087538A" w:rsidRDefault="00BE5424" w:rsidP="00946C94">
            <w:pPr>
              <w:rPr>
                <w:sz w:val="22"/>
                <w:szCs w:val="22"/>
              </w:rPr>
            </w:pPr>
            <w:r w:rsidRPr="0087538A">
              <w:rPr>
                <w:sz w:val="22"/>
                <w:szCs w:val="22"/>
              </w:rPr>
              <w:t>9. Are casters locked when in use and free of damage?</w:t>
            </w:r>
          </w:p>
        </w:tc>
        <w:tc>
          <w:tcPr>
            <w:tcW w:w="720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</w:tr>
      <w:tr w:rsidR="00BE5424" w:rsidTr="00946C94">
        <w:tc>
          <w:tcPr>
            <w:tcW w:w="6768" w:type="dxa"/>
          </w:tcPr>
          <w:p w:rsidR="00BE5424" w:rsidRPr="0087538A" w:rsidRDefault="00BE5424" w:rsidP="00946C94">
            <w:pPr>
              <w:rPr>
                <w:sz w:val="22"/>
                <w:szCs w:val="22"/>
              </w:rPr>
            </w:pPr>
            <w:r w:rsidRPr="0087538A">
              <w:rPr>
                <w:sz w:val="22"/>
                <w:szCs w:val="22"/>
              </w:rPr>
              <w:t>10. Are screw jacks extended less than 12 inches?</w:t>
            </w:r>
          </w:p>
        </w:tc>
        <w:tc>
          <w:tcPr>
            <w:tcW w:w="720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</w:tr>
      <w:tr w:rsidR="00BE5424" w:rsidTr="00946C94">
        <w:tblPrEx>
          <w:tblLook w:val="04A0"/>
        </w:tblPrEx>
        <w:tc>
          <w:tcPr>
            <w:tcW w:w="6768" w:type="dxa"/>
          </w:tcPr>
          <w:p w:rsidR="00BE5424" w:rsidRPr="0087538A" w:rsidRDefault="00BE5424" w:rsidP="00946C94">
            <w:pPr>
              <w:rPr>
                <w:sz w:val="22"/>
                <w:szCs w:val="22"/>
              </w:rPr>
            </w:pPr>
            <w:r w:rsidRPr="0087538A">
              <w:rPr>
                <w:sz w:val="22"/>
                <w:szCs w:val="22"/>
              </w:rPr>
              <w:t>11. Has proper guard railing been provided</w:t>
            </w:r>
          </w:p>
        </w:tc>
        <w:tc>
          <w:tcPr>
            <w:tcW w:w="720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</w:tr>
      <w:tr w:rsidR="00BE5424" w:rsidTr="00946C94">
        <w:tblPrEx>
          <w:tblLook w:val="04A0"/>
        </w:tblPrEx>
        <w:tc>
          <w:tcPr>
            <w:tcW w:w="6768" w:type="dxa"/>
          </w:tcPr>
          <w:p w:rsidR="00BE5424" w:rsidRPr="0087538A" w:rsidRDefault="00BE5424" w:rsidP="00946C94">
            <w:pPr>
              <w:rPr>
                <w:sz w:val="22"/>
                <w:szCs w:val="22"/>
              </w:rPr>
            </w:pPr>
            <w:r w:rsidRPr="0087538A">
              <w:rPr>
                <w:sz w:val="22"/>
                <w:szCs w:val="22"/>
              </w:rPr>
              <w:t xml:space="preserve">12. Has safe access been provided? </w:t>
            </w:r>
          </w:p>
        </w:tc>
        <w:tc>
          <w:tcPr>
            <w:tcW w:w="720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</w:tr>
      <w:tr w:rsidR="00BE5424" w:rsidTr="00946C94">
        <w:tblPrEx>
          <w:tblLook w:val="04A0"/>
        </w:tblPrEx>
        <w:tc>
          <w:tcPr>
            <w:tcW w:w="6768" w:type="dxa"/>
          </w:tcPr>
          <w:p w:rsidR="00BE5424" w:rsidRPr="0087538A" w:rsidRDefault="00BE5424" w:rsidP="00946C94">
            <w:pPr>
              <w:rPr>
                <w:sz w:val="22"/>
                <w:szCs w:val="22"/>
              </w:rPr>
            </w:pPr>
            <w:r w:rsidRPr="0087538A">
              <w:rPr>
                <w:sz w:val="22"/>
                <w:szCs w:val="22"/>
              </w:rPr>
              <w:t>13. Is platforms fully planked and are toe boards provided where necessary?</w:t>
            </w:r>
          </w:p>
        </w:tc>
        <w:tc>
          <w:tcPr>
            <w:tcW w:w="720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</w:tr>
      <w:tr w:rsidR="00BE5424" w:rsidTr="00946C94">
        <w:tblPrEx>
          <w:tblLook w:val="04A0"/>
        </w:tblPrEx>
        <w:tc>
          <w:tcPr>
            <w:tcW w:w="6768" w:type="dxa"/>
          </w:tcPr>
          <w:p w:rsidR="00BE5424" w:rsidRPr="0087538A" w:rsidRDefault="00BE5424" w:rsidP="00946C94">
            <w:pPr>
              <w:rPr>
                <w:sz w:val="22"/>
                <w:szCs w:val="22"/>
              </w:rPr>
            </w:pPr>
            <w:r w:rsidRPr="0087538A">
              <w:rPr>
                <w:sz w:val="22"/>
                <w:szCs w:val="22"/>
              </w:rPr>
              <w:t>14. Are planks secured to prevent displacement or uplift?</w:t>
            </w:r>
          </w:p>
        </w:tc>
        <w:tc>
          <w:tcPr>
            <w:tcW w:w="720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</w:tr>
      <w:tr w:rsidR="00BE5424" w:rsidTr="00946C94">
        <w:tblPrEx>
          <w:tblLook w:val="04A0"/>
        </w:tblPrEx>
        <w:tc>
          <w:tcPr>
            <w:tcW w:w="6768" w:type="dxa"/>
          </w:tcPr>
          <w:p w:rsidR="00BE5424" w:rsidRPr="0087538A" w:rsidRDefault="00BE5424" w:rsidP="00946C94">
            <w:pPr>
              <w:rPr>
                <w:sz w:val="22"/>
                <w:szCs w:val="22"/>
              </w:rPr>
            </w:pPr>
            <w:r w:rsidRPr="0087538A">
              <w:rPr>
                <w:sz w:val="22"/>
                <w:szCs w:val="22"/>
              </w:rPr>
              <w:t>15. Are scaffold components in safe condition and been tagged accordingly for use?</w:t>
            </w:r>
          </w:p>
        </w:tc>
        <w:tc>
          <w:tcPr>
            <w:tcW w:w="720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BE5424" w:rsidRPr="0087538A" w:rsidRDefault="00BE5424" w:rsidP="00946C94">
            <w:pPr>
              <w:rPr>
                <w:sz w:val="20"/>
                <w:szCs w:val="20"/>
              </w:rPr>
            </w:pPr>
          </w:p>
        </w:tc>
      </w:tr>
    </w:tbl>
    <w:p w:rsidR="00F041A3" w:rsidRDefault="00F041A3"/>
    <w:sectPr w:rsidR="00F041A3" w:rsidSect="00F04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20"/>
  <w:characterSpacingControl w:val="doNotCompress"/>
  <w:compat/>
  <w:rsids>
    <w:rsidRoot w:val="00BE5424"/>
    <w:rsid w:val="000D2025"/>
    <w:rsid w:val="00BE5424"/>
    <w:rsid w:val="00DB2B66"/>
    <w:rsid w:val="00F0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42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mellis</dc:creator>
  <cp:lastModifiedBy>mellis</cp:lastModifiedBy>
  <cp:revision>1</cp:revision>
  <dcterms:created xsi:type="dcterms:W3CDTF">2013-04-15T16:02:00Z</dcterms:created>
  <dcterms:modified xsi:type="dcterms:W3CDTF">2013-04-15T16:03:00Z</dcterms:modified>
</cp:coreProperties>
</file>